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C30" w:rsidRPr="0092575A" w:rsidRDefault="00487C30" w:rsidP="00487C30">
      <w:pPr>
        <w:tabs>
          <w:tab w:val="left" w:pos="2985"/>
          <w:tab w:val="left" w:pos="6825"/>
        </w:tabs>
        <w:spacing w:after="0" w:line="240" w:lineRule="auto"/>
        <w:ind w:firstLine="709"/>
        <w:jc w:val="center"/>
        <w:rPr>
          <w:rFonts w:ascii="Times New Roman" w:hAnsi="Times New Roman"/>
          <w:szCs w:val="28"/>
          <w:lang w:val="uk-UA"/>
        </w:rPr>
      </w:pPr>
      <w:r w:rsidRPr="0092575A">
        <w:rPr>
          <w:rFonts w:ascii="Times New Roman" w:hAnsi="Times New Roman"/>
          <w:noProof/>
          <w:szCs w:val="28"/>
        </w:rPr>
        <w:drawing>
          <wp:inline distT="0" distB="0" distL="0" distR="0">
            <wp:extent cx="361950" cy="50482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487C30" w:rsidRPr="0092575A" w:rsidRDefault="00487C30" w:rsidP="00487C30">
      <w:pPr>
        <w:tabs>
          <w:tab w:val="left" w:pos="2985"/>
        </w:tabs>
        <w:spacing w:after="0" w:line="240" w:lineRule="auto"/>
        <w:ind w:firstLine="709"/>
        <w:jc w:val="center"/>
        <w:rPr>
          <w:rFonts w:ascii="Times New Roman" w:hAnsi="Times New Roman"/>
          <w:b/>
          <w:sz w:val="28"/>
          <w:szCs w:val="28"/>
          <w:lang w:val="uk-UA"/>
        </w:rPr>
      </w:pPr>
      <w:r w:rsidRPr="0092575A">
        <w:rPr>
          <w:rFonts w:ascii="Times New Roman" w:hAnsi="Times New Roman"/>
          <w:b/>
          <w:sz w:val="28"/>
          <w:szCs w:val="28"/>
          <w:lang w:val="uk-UA"/>
        </w:rPr>
        <w:t>УКРАЇНА</w:t>
      </w:r>
    </w:p>
    <w:p w:rsidR="00487C30" w:rsidRPr="0092575A" w:rsidRDefault="00487C30" w:rsidP="00487C30">
      <w:pPr>
        <w:pStyle w:val="a6"/>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ВІННИЦЬКА ОБЛАСТЬ</w:t>
      </w:r>
    </w:p>
    <w:p w:rsidR="00487C30" w:rsidRPr="0092575A" w:rsidRDefault="00487C30" w:rsidP="00487C30">
      <w:pPr>
        <w:pStyle w:val="a6"/>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ВІННИЦЬКИЙ РАЙОН</w:t>
      </w:r>
    </w:p>
    <w:p w:rsidR="00487C30" w:rsidRPr="0092575A" w:rsidRDefault="00487C30" w:rsidP="00487C30">
      <w:pPr>
        <w:pStyle w:val="a6"/>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ПОГРЕБИЩЕНСЬКА МІСЬКА РАДА</w:t>
      </w:r>
    </w:p>
    <w:p w:rsidR="00487C30" w:rsidRPr="0092575A" w:rsidRDefault="00487C30" w:rsidP="00487C30">
      <w:pPr>
        <w:pStyle w:val="a6"/>
        <w:spacing w:after="0"/>
        <w:ind w:firstLine="709"/>
        <w:jc w:val="center"/>
        <w:rPr>
          <w:rFonts w:ascii="Times New Roman" w:hAnsi="Times New Roman" w:cs="Times New Roman"/>
          <w:b/>
          <w:sz w:val="28"/>
          <w:szCs w:val="28"/>
        </w:rPr>
      </w:pPr>
    </w:p>
    <w:p w:rsidR="00487C30" w:rsidRPr="00172E76" w:rsidRDefault="00487C30" w:rsidP="00487C30">
      <w:pPr>
        <w:pStyle w:val="a6"/>
        <w:spacing w:after="0"/>
        <w:ind w:firstLine="709"/>
        <w:jc w:val="center"/>
        <w:rPr>
          <w:rFonts w:ascii="Times New Roman" w:hAnsi="Times New Roman" w:cs="Times New Roman"/>
          <w:b/>
          <w:sz w:val="28"/>
          <w:szCs w:val="28"/>
          <w:lang w:val="ru-RU"/>
        </w:rPr>
      </w:pPr>
      <w:r w:rsidRPr="0092575A">
        <w:rPr>
          <w:rFonts w:ascii="Times New Roman" w:hAnsi="Times New Roman" w:cs="Times New Roman"/>
          <w:b/>
          <w:sz w:val="28"/>
          <w:szCs w:val="28"/>
        </w:rPr>
        <w:t>РІШЕННЯ №</w:t>
      </w:r>
      <w:r w:rsidR="00172E76">
        <w:rPr>
          <w:rFonts w:ascii="Times New Roman" w:hAnsi="Times New Roman" w:cs="Times New Roman"/>
          <w:b/>
          <w:sz w:val="28"/>
          <w:szCs w:val="28"/>
          <w:lang w:val="ru-RU"/>
        </w:rPr>
        <w:t xml:space="preserve"> 955</w:t>
      </w:r>
    </w:p>
    <w:p w:rsidR="00487C30" w:rsidRPr="0092575A" w:rsidRDefault="00487C30" w:rsidP="00487C30">
      <w:pPr>
        <w:pStyle w:val="a6"/>
        <w:spacing w:after="0"/>
        <w:ind w:firstLine="709"/>
        <w:jc w:val="center"/>
        <w:rPr>
          <w:rFonts w:ascii="Times New Roman" w:hAnsi="Times New Roman" w:cs="Times New Roman"/>
          <w:b/>
          <w:sz w:val="28"/>
          <w:szCs w:val="28"/>
        </w:rPr>
      </w:pPr>
    </w:p>
    <w:p w:rsidR="001D52B3" w:rsidRDefault="00487C30" w:rsidP="00487C30">
      <w:pPr>
        <w:tabs>
          <w:tab w:val="left" w:pos="5280"/>
        </w:tabs>
        <w:spacing w:after="0" w:line="240" w:lineRule="auto"/>
        <w:ind w:firstLine="709"/>
        <w:jc w:val="center"/>
        <w:rPr>
          <w:rFonts w:ascii="Times New Roman" w:hAnsi="Times New Roman"/>
          <w:sz w:val="28"/>
          <w:szCs w:val="28"/>
          <w:lang w:val="uk-UA"/>
        </w:rPr>
      </w:pPr>
      <w:r>
        <w:rPr>
          <w:rFonts w:ascii="Times New Roman" w:hAnsi="Times New Roman"/>
          <w:sz w:val="28"/>
          <w:szCs w:val="28"/>
          <w:lang w:val="uk-UA"/>
        </w:rPr>
        <w:t>4 серпня 2022 року</w:t>
      </w:r>
      <w:r w:rsidRPr="0092575A">
        <w:rPr>
          <w:rFonts w:ascii="Times New Roman" w:hAnsi="Times New Roman"/>
          <w:sz w:val="28"/>
          <w:szCs w:val="28"/>
          <w:lang w:val="uk-UA"/>
        </w:rPr>
        <w:tab/>
        <w:t xml:space="preserve">     </w:t>
      </w:r>
      <w:r w:rsidRPr="0092575A">
        <w:rPr>
          <w:rFonts w:ascii="Times New Roman" w:hAnsi="Times New Roman"/>
          <w:sz w:val="28"/>
          <w:szCs w:val="28"/>
          <w:lang w:val="uk-UA"/>
        </w:rPr>
        <w:tab/>
      </w:r>
      <w:r w:rsidRPr="0092575A">
        <w:rPr>
          <w:rFonts w:ascii="Times New Roman" w:hAnsi="Times New Roman"/>
          <w:sz w:val="28"/>
          <w:szCs w:val="28"/>
          <w:lang w:val="uk-UA"/>
        </w:rPr>
        <w:tab/>
        <w:t xml:space="preserve">    31 сесія 8 скликання</w:t>
      </w:r>
    </w:p>
    <w:p w:rsidR="00487C30" w:rsidRPr="001D52B3" w:rsidRDefault="00487C30" w:rsidP="00487C30">
      <w:pPr>
        <w:tabs>
          <w:tab w:val="left" w:pos="5280"/>
        </w:tabs>
        <w:spacing w:after="0" w:line="240" w:lineRule="auto"/>
        <w:ind w:firstLine="709"/>
        <w:jc w:val="center"/>
        <w:rPr>
          <w:rFonts w:ascii="Times New Roman" w:hAnsi="Times New Roman" w:cs="Times New Roman"/>
          <w:b/>
          <w:sz w:val="28"/>
          <w:szCs w:val="28"/>
        </w:rPr>
      </w:pPr>
    </w:p>
    <w:p w:rsidR="00F85E68" w:rsidRDefault="00F85E68" w:rsidP="00487C30">
      <w:pPr>
        <w:tabs>
          <w:tab w:val="left" w:pos="5280"/>
        </w:tabs>
        <w:spacing w:after="0" w:line="240" w:lineRule="auto"/>
        <w:ind w:firstLine="709"/>
        <w:jc w:val="center"/>
        <w:rPr>
          <w:rFonts w:ascii="Times New Roman" w:hAnsi="Times New Roman" w:cs="Times New Roman"/>
          <w:b/>
          <w:sz w:val="28"/>
          <w:szCs w:val="28"/>
        </w:rPr>
      </w:pPr>
      <w:r w:rsidRPr="00AF1AA8">
        <w:rPr>
          <w:rFonts w:ascii="Times New Roman" w:hAnsi="Times New Roman" w:cs="Times New Roman"/>
          <w:b/>
          <w:sz w:val="28"/>
          <w:szCs w:val="28"/>
        </w:rPr>
        <w:t>Про перепрофілювання (зміну типу)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«Андрушівський</w:t>
      </w:r>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2D3E6B">
        <w:rPr>
          <w:rFonts w:ascii="Times New Roman" w:hAnsi="Times New Roman" w:cs="Times New Roman"/>
          <w:b/>
          <w:sz w:val="28"/>
          <w:szCs w:val="28"/>
        </w:rPr>
        <w:t>»</w:t>
      </w:r>
    </w:p>
    <w:p w:rsidR="00487C30" w:rsidRPr="00AF1AA8" w:rsidRDefault="00487C30" w:rsidP="00487C30">
      <w:pPr>
        <w:tabs>
          <w:tab w:val="left" w:pos="5280"/>
        </w:tabs>
        <w:spacing w:after="0" w:line="240" w:lineRule="auto"/>
        <w:ind w:firstLine="709"/>
        <w:jc w:val="center"/>
        <w:rPr>
          <w:rFonts w:ascii="Times New Roman" w:hAnsi="Times New Roman" w:cs="Times New Roman"/>
          <w:b/>
          <w:sz w:val="28"/>
          <w:szCs w:val="28"/>
        </w:rPr>
      </w:pPr>
    </w:p>
    <w:p w:rsidR="00F85E68" w:rsidRPr="00AF1AA8" w:rsidRDefault="00F85E68" w:rsidP="00487C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Відповідно до частини 1  статті 143 Конституції України, </w:t>
      </w:r>
      <w:r w:rsidR="00BB43B6">
        <w:rPr>
          <w:rFonts w:ascii="Times New Roman" w:hAnsi="Times New Roman" w:cs="Times New Roman"/>
          <w:sz w:val="28"/>
          <w:szCs w:val="28"/>
          <w:lang w:val="uk-UA"/>
        </w:rPr>
        <w:t>пункту 30 частини 1 статті 26, частини 1 статті 59</w:t>
      </w:r>
      <w:r w:rsidRPr="00AF1AA8">
        <w:rPr>
          <w:rFonts w:ascii="Times New Roman" w:hAnsi="Times New Roman" w:cs="Times New Roman"/>
          <w:sz w:val="28"/>
          <w:szCs w:val="28"/>
        </w:rPr>
        <w:t xml:space="preserve">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№501</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F25837">
        <w:rPr>
          <w:rFonts w:ascii="Times New Roman" w:hAnsi="Times New Roman" w:cs="Times New Roman"/>
          <w:sz w:val="28"/>
          <w:szCs w:val="28"/>
        </w:rPr>
        <w:t xml:space="preserve"> </w:t>
      </w:r>
      <w:r w:rsidR="00F25837" w:rsidRPr="00AF1AA8">
        <w:rPr>
          <w:rFonts w:ascii="Times New Roman" w:hAnsi="Times New Roman" w:cs="Times New Roman"/>
          <w:sz w:val="28"/>
          <w:szCs w:val="28"/>
        </w:rPr>
        <w:t>Погребищенської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 xml:space="preserve">щенської міської ради від </w:t>
      </w:r>
      <w:r w:rsidR="001D52B3" w:rsidRPr="001D52B3">
        <w:rPr>
          <w:rFonts w:ascii="Times New Roman" w:hAnsi="Times New Roman" w:cs="Times New Roman"/>
          <w:sz w:val="28"/>
          <w:szCs w:val="28"/>
          <w:lang w:val="uk-UA"/>
        </w:rPr>
        <w:t>14.07.</w:t>
      </w:r>
      <w:r w:rsidRPr="00AF1AA8">
        <w:rPr>
          <w:rFonts w:ascii="Times New Roman" w:hAnsi="Times New Roman" w:cs="Times New Roman"/>
          <w:sz w:val="28"/>
          <w:szCs w:val="28"/>
        </w:rPr>
        <w:t>2022 року №</w:t>
      </w:r>
      <w:r w:rsidR="001D52B3" w:rsidRPr="001D52B3">
        <w:rPr>
          <w:rFonts w:ascii="Times New Roman" w:hAnsi="Times New Roman" w:cs="Times New Roman"/>
          <w:sz w:val="28"/>
          <w:szCs w:val="28"/>
          <w:lang w:val="uk-UA"/>
        </w:rPr>
        <w:t>294</w:t>
      </w:r>
      <w:r w:rsidRPr="00AF1AA8">
        <w:rPr>
          <w:rFonts w:ascii="Times New Roman" w:hAnsi="Times New Roman" w:cs="Times New Roman"/>
          <w:sz w:val="28"/>
          <w:szCs w:val="28"/>
        </w:rPr>
        <w:t xml:space="preserve"> </w:t>
      </w:r>
      <w:r w:rsidR="007D5EE7">
        <w:rPr>
          <w:rFonts w:ascii="Times New Roman" w:hAnsi="Times New Roman" w:cs="Times New Roman"/>
          <w:sz w:val="28"/>
          <w:szCs w:val="28"/>
        </w:rPr>
        <w:t xml:space="preserve">, </w:t>
      </w:r>
      <w:r w:rsidRPr="00AF1AA8">
        <w:rPr>
          <w:rFonts w:ascii="Times New Roman" w:hAnsi="Times New Roman" w:cs="Times New Roman"/>
          <w:sz w:val="28"/>
          <w:szCs w:val="28"/>
        </w:rPr>
        <w:t>висновк</w:t>
      </w:r>
      <w:r w:rsidR="00F7644D">
        <w:rPr>
          <w:rFonts w:ascii="Times New Roman" w:hAnsi="Times New Roman" w:cs="Times New Roman"/>
          <w:sz w:val="28"/>
          <w:szCs w:val="28"/>
          <w:lang w:val="uk-UA"/>
        </w:rPr>
        <w:t>и</w:t>
      </w:r>
      <w:r w:rsidRPr="00AF1AA8">
        <w:rPr>
          <w:rFonts w:ascii="Times New Roman" w:hAnsi="Times New Roman" w:cs="Times New Roman"/>
          <w:sz w:val="28"/>
          <w:szCs w:val="28"/>
        </w:rPr>
        <w:t xml:space="preserve"> та рекомендаці</w:t>
      </w:r>
      <w:r w:rsidR="00F7644D">
        <w:rPr>
          <w:rFonts w:ascii="Times New Roman" w:hAnsi="Times New Roman" w:cs="Times New Roman"/>
          <w:sz w:val="28"/>
          <w:szCs w:val="28"/>
          <w:lang w:val="uk-UA"/>
        </w:rPr>
        <w:t xml:space="preserve">ї </w:t>
      </w:r>
      <w:r w:rsidRPr="00AF1AA8">
        <w:rPr>
          <w:rFonts w:ascii="Times New Roman" w:hAnsi="Times New Roman" w:cs="Times New Roman"/>
          <w:sz w:val="28"/>
          <w:szCs w:val="28"/>
        </w:rPr>
        <w:t>постійн</w:t>
      </w:r>
      <w:r w:rsidR="00F7644D">
        <w:rPr>
          <w:rFonts w:ascii="Times New Roman" w:hAnsi="Times New Roman" w:cs="Times New Roman"/>
          <w:sz w:val="28"/>
          <w:szCs w:val="28"/>
          <w:lang w:val="uk-UA"/>
        </w:rPr>
        <w:t>их</w:t>
      </w:r>
      <w:r w:rsidRPr="00AF1AA8">
        <w:rPr>
          <w:rFonts w:ascii="Times New Roman" w:hAnsi="Times New Roman" w:cs="Times New Roman"/>
          <w:sz w:val="28"/>
          <w:szCs w:val="28"/>
        </w:rPr>
        <w:t xml:space="preserve"> комісі</w:t>
      </w:r>
      <w:r w:rsidR="00F7644D">
        <w:rPr>
          <w:rFonts w:ascii="Times New Roman" w:hAnsi="Times New Roman" w:cs="Times New Roman"/>
          <w:sz w:val="28"/>
          <w:szCs w:val="28"/>
          <w:lang w:val="uk-UA"/>
        </w:rPr>
        <w:t>й</w:t>
      </w:r>
      <w:r w:rsidRPr="00AF1AA8">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884BE3" w:rsidRPr="00884BE3">
        <w:rPr>
          <w:rFonts w:ascii="Times New Roman" w:hAnsi="Times New Roman" w:cs="Times New Roman"/>
          <w:bCs/>
          <w:sz w:val="28"/>
          <w:szCs w:val="28"/>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6150A5">
        <w:rPr>
          <w:rFonts w:ascii="Times New Roman" w:hAnsi="Times New Roman" w:cs="Times New Roman"/>
          <w:bCs/>
          <w:sz w:val="28"/>
          <w:szCs w:val="28"/>
          <w:lang w:val="uk-UA"/>
        </w:rPr>
        <w:t>,</w:t>
      </w:r>
      <w:r w:rsidRPr="00AF1AA8">
        <w:rPr>
          <w:rFonts w:ascii="Times New Roman" w:hAnsi="Times New Roman" w:cs="Times New Roman"/>
          <w:sz w:val="28"/>
          <w:szCs w:val="28"/>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F85E68" w:rsidRPr="00F5717D" w:rsidRDefault="00F85E68" w:rsidP="00487C30">
      <w:pPr>
        <w:spacing w:after="0" w:line="240" w:lineRule="auto"/>
        <w:ind w:firstLine="709"/>
        <w:jc w:val="both"/>
        <w:rPr>
          <w:rFonts w:ascii="Times New Roman" w:hAnsi="Times New Roman" w:cs="Times New Roman"/>
          <w:sz w:val="28"/>
          <w:szCs w:val="28"/>
          <w:lang w:val="uk-UA"/>
        </w:rPr>
      </w:pPr>
      <w:r w:rsidRPr="00F5717D">
        <w:rPr>
          <w:rFonts w:ascii="Times New Roman" w:hAnsi="Times New Roman" w:cs="Times New Roman"/>
          <w:sz w:val="28"/>
          <w:szCs w:val="28"/>
          <w:lang w:val="uk-UA"/>
        </w:rPr>
        <w:t>1.</w:t>
      </w:r>
      <w:r w:rsidR="00487C30">
        <w:rPr>
          <w:rFonts w:ascii="Times New Roman" w:hAnsi="Times New Roman" w:cs="Times New Roman"/>
          <w:sz w:val="28"/>
          <w:szCs w:val="28"/>
          <w:lang w:val="uk-UA"/>
        </w:rPr>
        <w:t xml:space="preserve"> </w:t>
      </w:r>
      <w:r w:rsidRPr="00F5717D">
        <w:rPr>
          <w:rFonts w:ascii="Times New Roman" w:hAnsi="Times New Roman" w:cs="Times New Roman"/>
          <w:sz w:val="28"/>
          <w:szCs w:val="28"/>
          <w:lang w:val="uk-UA"/>
        </w:rPr>
        <w:t>Перепрофілювати (змінити тип) Комунального закладу «Андрушівський заклад загальної середньої освіти І-ІІ ступенів Погребищенської міської ради Вінницького району Вінницької області</w:t>
      </w:r>
      <w:r w:rsidR="002D3E6B" w:rsidRPr="00F5717D">
        <w:rPr>
          <w:rFonts w:ascii="Times New Roman" w:hAnsi="Times New Roman" w:cs="Times New Roman"/>
          <w:sz w:val="28"/>
          <w:szCs w:val="28"/>
          <w:lang w:val="uk-UA"/>
        </w:rPr>
        <w:t>»</w:t>
      </w:r>
      <w:r w:rsidR="00F84A9D" w:rsidRPr="00F5717D">
        <w:rPr>
          <w:rFonts w:ascii="Times New Roman" w:hAnsi="Times New Roman" w:cs="Times New Roman"/>
          <w:sz w:val="28"/>
          <w:szCs w:val="28"/>
          <w:lang w:val="uk-UA"/>
        </w:rPr>
        <w:t xml:space="preserve"> та змінити його найменування</w:t>
      </w:r>
      <w:r w:rsidRPr="00F5717D">
        <w:rPr>
          <w:rFonts w:ascii="Times New Roman" w:hAnsi="Times New Roman" w:cs="Times New Roman"/>
          <w:sz w:val="28"/>
          <w:szCs w:val="28"/>
          <w:lang w:val="uk-UA"/>
        </w:rPr>
        <w:t xml:space="preserve"> на Комунальний заклад «Андрушівська гімназія </w:t>
      </w:r>
      <w:r w:rsidRPr="00F5717D">
        <w:rPr>
          <w:rFonts w:ascii="Times New Roman" w:hAnsi="Times New Roman" w:cs="Times New Roman"/>
          <w:sz w:val="28"/>
          <w:szCs w:val="28"/>
          <w:lang w:val="uk-UA"/>
        </w:rPr>
        <w:lastRenderedPageBreak/>
        <w:t>Погребищенської міської ради Вінницького району Вінницької області</w:t>
      </w:r>
      <w:r w:rsidR="002D3E6B" w:rsidRPr="00F5717D">
        <w:rPr>
          <w:rFonts w:ascii="Times New Roman" w:hAnsi="Times New Roman" w:cs="Times New Roman"/>
          <w:sz w:val="28"/>
          <w:szCs w:val="28"/>
          <w:lang w:val="uk-UA"/>
        </w:rPr>
        <w:t>»</w:t>
      </w:r>
      <w:r w:rsidRPr="00F5717D">
        <w:rPr>
          <w:rFonts w:ascii="Times New Roman" w:hAnsi="Times New Roman" w:cs="Times New Roman"/>
          <w:sz w:val="28"/>
          <w:szCs w:val="28"/>
          <w:lang w:val="uk-UA"/>
        </w:rPr>
        <w:t xml:space="preserve"> в порядку та на умовах, визначених чинним законодавством України.</w:t>
      </w:r>
    </w:p>
    <w:p w:rsidR="00F85E68" w:rsidRPr="00F5717D" w:rsidRDefault="00F85E68" w:rsidP="00487C30">
      <w:pPr>
        <w:spacing w:after="0" w:line="240" w:lineRule="auto"/>
        <w:ind w:firstLine="709"/>
        <w:jc w:val="both"/>
        <w:rPr>
          <w:rFonts w:ascii="Times New Roman" w:hAnsi="Times New Roman" w:cs="Times New Roman"/>
          <w:sz w:val="28"/>
          <w:szCs w:val="28"/>
          <w:lang w:val="uk-UA"/>
        </w:rPr>
      </w:pPr>
      <w:r w:rsidRPr="00F5717D">
        <w:rPr>
          <w:rFonts w:ascii="Times New Roman" w:hAnsi="Times New Roman" w:cs="Times New Roman"/>
          <w:sz w:val="28"/>
          <w:szCs w:val="28"/>
          <w:lang w:val="uk-UA"/>
        </w:rPr>
        <w:t>2.</w:t>
      </w:r>
      <w:r w:rsidR="00487C30">
        <w:rPr>
          <w:rFonts w:ascii="Times New Roman" w:hAnsi="Times New Roman" w:cs="Times New Roman"/>
          <w:sz w:val="28"/>
          <w:szCs w:val="28"/>
          <w:lang w:val="uk-UA"/>
        </w:rPr>
        <w:t xml:space="preserve"> </w:t>
      </w:r>
      <w:r w:rsidRPr="00F5717D">
        <w:rPr>
          <w:rFonts w:ascii="Times New Roman" w:hAnsi="Times New Roman" w:cs="Times New Roman"/>
          <w:sz w:val="28"/>
          <w:szCs w:val="28"/>
          <w:lang w:val="uk-UA"/>
        </w:rPr>
        <w:t>Затвердити Статут Комунального закладу «Андрушівська гімназія Погребищенської міської ради Вінницького району Вінн</w:t>
      </w:r>
      <w:r w:rsidR="002D3E6B" w:rsidRPr="00F5717D">
        <w:rPr>
          <w:rFonts w:ascii="Times New Roman" w:hAnsi="Times New Roman" w:cs="Times New Roman"/>
          <w:sz w:val="28"/>
          <w:szCs w:val="28"/>
          <w:lang w:val="uk-UA"/>
        </w:rPr>
        <w:t>ицької області» в новій редакції</w:t>
      </w:r>
      <w:r w:rsidRPr="00F5717D">
        <w:rPr>
          <w:rFonts w:ascii="Times New Roman" w:hAnsi="Times New Roman" w:cs="Times New Roman"/>
          <w:sz w:val="28"/>
          <w:szCs w:val="28"/>
          <w:lang w:val="uk-UA"/>
        </w:rPr>
        <w:t xml:space="preserve"> згідно з додатком.</w:t>
      </w:r>
    </w:p>
    <w:p w:rsidR="00F85E68" w:rsidRPr="00F5717D" w:rsidRDefault="00F85E68" w:rsidP="00487C30">
      <w:pPr>
        <w:spacing w:after="0" w:line="240" w:lineRule="auto"/>
        <w:ind w:firstLine="709"/>
        <w:jc w:val="both"/>
        <w:rPr>
          <w:rFonts w:ascii="Times New Roman" w:hAnsi="Times New Roman" w:cs="Times New Roman"/>
          <w:sz w:val="28"/>
          <w:szCs w:val="28"/>
          <w:lang w:val="uk-UA"/>
        </w:rPr>
      </w:pPr>
      <w:r w:rsidRPr="00F5717D">
        <w:rPr>
          <w:rFonts w:ascii="Times New Roman" w:hAnsi="Times New Roman" w:cs="Times New Roman"/>
          <w:sz w:val="28"/>
          <w:szCs w:val="28"/>
          <w:lang w:val="uk-UA"/>
        </w:rPr>
        <w:t>3.</w:t>
      </w:r>
      <w:r w:rsidR="00487C30">
        <w:rPr>
          <w:rFonts w:ascii="Times New Roman" w:hAnsi="Times New Roman" w:cs="Times New Roman"/>
          <w:sz w:val="28"/>
          <w:szCs w:val="28"/>
          <w:lang w:val="uk-UA"/>
        </w:rPr>
        <w:t xml:space="preserve"> </w:t>
      </w:r>
      <w:r w:rsidRPr="00F5717D">
        <w:rPr>
          <w:rFonts w:ascii="Times New Roman" w:hAnsi="Times New Roman" w:cs="Times New Roman"/>
          <w:sz w:val="28"/>
          <w:szCs w:val="28"/>
          <w:lang w:val="uk-UA"/>
        </w:rPr>
        <w:t xml:space="preserve">Визначити Комунальний заклад «Андрушівська гімназія </w:t>
      </w:r>
      <w:r w:rsidR="002D3E6B" w:rsidRPr="00F5717D">
        <w:rPr>
          <w:rFonts w:ascii="Times New Roman" w:hAnsi="Times New Roman" w:cs="Times New Roman"/>
          <w:sz w:val="28"/>
          <w:szCs w:val="28"/>
          <w:lang w:val="uk-UA"/>
        </w:rPr>
        <w:t>Погребищенської міської ради</w:t>
      </w:r>
      <w:r w:rsidRPr="00F5717D">
        <w:rPr>
          <w:rFonts w:ascii="Times New Roman" w:hAnsi="Times New Roman" w:cs="Times New Roman"/>
          <w:sz w:val="28"/>
          <w:szCs w:val="28"/>
          <w:lang w:val="uk-UA"/>
        </w:rPr>
        <w:t xml:space="preserve"> </w:t>
      </w:r>
      <w:r w:rsidR="002D3E6B" w:rsidRPr="00F5717D">
        <w:rPr>
          <w:rFonts w:ascii="Times New Roman" w:hAnsi="Times New Roman" w:cs="Times New Roman"/>
          <w:sz w:val="28"/>
          <w:szCs w:val="28"/>
          <w:lang w:val="uk-UA"/>
        </w:rPr>
        <w:t xml:space="preserve">Вінницького району Вінницької області» </w:t>
      </w:r>
      <w:r w:rsidRPr="00F5717D">
        <w:rPr>
          <w:rFonts w:ascii="Times New Roman" w:hAnsi="Times New Roman" w:cs="Times New Roman"/>
          <w:sz w:val="28"/>
          <w:szCs w:val="28"/>
          <w:lang w:val="uk-UA"/>
        </w:rPr>
        <w:t>закладом, який забезпечуватиме здобуття базової середньої та початкової освіти.</w:t>
      </w:r>
    </w:p>
    <w:p w:rsidR="00F85E68" w:rsidRPr="00F5717D" w:rsidRDefault="00F85E68" w:rsidP="00487C30">
      <w:pPr>
        <w:spacing w:after="0" w:line="240" w:lineRule="auto"/>
        <w:ind w:firstLine="709"/>
        <w:jc w:val="both"/>
        <w:rPr>
          <w:rFonts w:ascii="Times New Roman" w:hAnsi="Times New Roman" w:cs="Times New Roman"/>
          <w:sz w:val="28"/>
          <w:szCs w:val="28"/>
          <w:lang w:val="uk-UA"/>
        </w:rPr>
      </w:pPr>
      <w:r w:rsidRPr="00F5717D">
        <w:rPr>
          <w:rFonts w:ascii="Times New Roman" w:hAnsi="Times New Roman" w:cs="Times New Roman"/>
          <w:sz w:val="28"/>
          <w:szCs w:val="28"/>
          <w:lang w:val="uk-UA"/>
        </w:rPr>
        <w:t>4.</w:t>
      </w:r>
      <w:r w:rsidR="00487C30">
        <w:rPr>
          <w:rFonts w:ascii="Times New Roman" w:hAnsi="Times New Roman" w:cs="Times New Roman"/>
          <w:sz w:val="28"/>
          <w:szCs w:val="28"/>
          <w:lang w:val="uk-UA"/>
        </w:rPr>
        <w:t xml:space="preserve"> </w:t>
      </w:r>
      <w:r w:rsidRPr="00F5717D">
        <w:rPr>
          <w:rFonts w:ascii="Times New Roman" w:hAnsi="Times New Roman" w:cs="Times New Roman"/>
          <w:sz w:val="28"/>
          <w:szCs w:val="28"/>
          <w:lang w:val="uk-UA"/>
        </w:rPr>
        <w:t>Директору Комунального закладу «Андрушівська гімназія Погребищенської міської ради Вінницького району Вінницької області</w:t>
      </w:r>
      <w:r w:rsidR="00F25837" w:rsidRPr="00F5717D">
        <w:rPr>
          <w:rFonts w:ascii="Times New Roman" w:hAnsi="Times New Roman" w:cs="Times New Roman"/>
          <w:sz w:val="28"/>
          <w:szCs w:val="28"/>
          <w:lang w:val="uk-UA"/>
        </w:rPr>
        <w:t>» Дмитренку</w:t>
      </w:r>
      <w:r w:rsidR="002D3E6B" w:rsidRPr="00F5717D">
        <w:rPr>
          <w:rFonts w:ascii="Times New Roman" w:hAnsi="Times New Roman" w:cs="Times New Roman"/>
          <w:sz w:val="28"/>
          <w:szCs w:val="28"/>
          <w:lang w:val="uk-UA"/>
        </w:rPr>
        <w:t xml:space="preserve"> І.П.</w:t>
      </w:r>
      <w:r w:rsidRPr="00F5717D">
        <w:rPr>
          <w:rFonts w:ascii="Times New Roman" w:hAnsi="Times New Roman" w:cs="Times New Roman"/>
          <w:sz w:val="28"/>
          <w:szCs w:val="28"/>
          <w:lang w:val="uk-UA"/>
        </w:rPr>
        <w:t xml:space="preserve">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F85E68" w:rsidRPr="00F5717D" w:rsidRDefault="00F85E68" w:rsidP="00487C30">
      <w:pPr>
        <w:spacing w:after="0" w:line="240" w:lineRule="auto"/>
        <w:ind w:firstLine="709"/>
        <w:jc w:val="both"/>
        <w:rPr>
          <w:rFonts w:ascii="Times New Roman" w:hAnsi="Times New Roman" w:cs="Times New Roman"/>
          <w:sz w:val="28"/>
          <w:szCs w:val="28"/>
          <w:lang w:val="uk-UA"/>
        </w:rPr>
      </w:pPr>
      <w:r w:rsidRPr="00F5717D">
        <w:rPr>
          <w:rFonts w:ascii="Times New Roman" w:hAnsi="Times New Roman" w:cs="Times New Roman"/>
          <w:sz w:val="28"/>
          <w:szCs w:val="28"/>
          <w:lang w:val="uk-UA"/>
        </w:rPr>
        <w:t>5.</w:t>
      </w:r>
      <w:r w:rsidR="00487C30">
        <w:rPr>
          <w:rFonts w:ascii="Times New Roman" w:hAnsi="Times New Roman" w:cs="Times New Roman"/>
          <w:sz w:val="28"/>
          <w:szCs w:val="28"/>
          <w:lang w:val="uk-UA"/>
        </w:rPr>
        <w:t xml:space="preserve"> </w:t>
      </w:r>
      <w:r w:rsidRPr="00F5717D">
        <w:rPr>
          <w:rFonts w:ascii="Times New Roman" w:hAnsi="Times New Roman" w:cs="Times New Roman"/>
          <w:sz w:val="28"/>
          <w:szCs w:val="28"/>
          <w:lang w:val="uk-UA"/>
        </w:rPr>
        <w:t>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F85E68" w:rsidRPr="00AF1AA8" w:rsidRDefault="00F85E68" w:rsidP="00487C30">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6.</w:t>
      </w:r>
      <w:r w:rsidR="00487C30">
        <w:rPr>
          <w:rFonts w:ascii="Times New Roman" w:hAnsi="Times New Roman" w:cs="Times New Roman"/>
          <w:sz w:val="28"/>
          <w:szCs w:val="28"/>
        </w:rPr>
        <w:t xml:space="preserve"> </w:t>
      </w:r>
      <w:r w:rsidRPr="00AF1AA8">
        <w:rPr>
          <w:rFonts w:ascii="Times New Roman" w:hAnsi="Times New Roman" w:cs="Times New Roman"/>
          <w:sz w:val="28"/>
          <w:szCs w:val="28"/>
        </w:rPr>
        <w:t>Рішення набирає чинності з дня його опублікування.</w:t>
      </w:r>
    </w:p>
    <w:p w:rsidR="00F85E68" w:rsidRPr="00AF1AA8" w:rsidRDefault="00F85E68" w:rsidP="00487C30">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7.</w:t>
      </w:r>
      <w:r w:rsidR="00487C30">
        <w:rPr>
          <w:rFonts w:ascii="Times New Roman" w:hAnsi="Times New Roman" w:cs="Times New Roman"/>
          <w:sz w:val="28"/>
          <w:szCs w:val="28"/>
        </w:rPr>
        <w:t xml:space="preserve"> </w:t>
      </w:r>
      <w:r w:rsidRPr="00AF1AA8">
        <w:rPr>
          <w:rFonts w:ascii="Times New Roman" w:hAnsi="Times New Roman" w:cs="Times New Roman"/>
          <w:sz w:val="28"/>
          <w:szCs w:val="28"/>
        </w:rPr>
        <w:t>Контроль за виконанням рішення  покласти на постійн</w:t>
      </w:r>
      <w:r w:rsidR="00884BE3">
        <w:rPr>
          <w:rFonts w:ascii="Times New Roman" w:hAnsi="Times New Roman" w:cs="Times New Roman"/>
          <w:sz w:val="28"/>
          <w:szCs w:val="28"/>
          <w:lang w:val="uk-UA"/>
        </w:rPr>
        <w:t>і</w:t>
      </w:r>
      <w:r w:rsidRPr="00AF1AA8">
        <w:rPr>
          <w:rFonts w:ascii="Times New Roman" w:hAnsi="Times New Roman" w:cs="Times New Roman"/>
          <w:sz w:val="28"/>
          <w:szCs w:val="28"/>
        </w:rPr>
        <w:t xml:space="preserve"> комісі</w:t>
      </w:r>
      <w:r w:rsidR="00884BE3">
        <w:rPr>
          <w:rFonts w:ascii="Times New Roman" w:hAnsi="Times New Roman" w:cs="Times New Roman"/>
          <w:sz w:val="28"/>
          <w:szCs w:val="28"/>
          <w:lang w:val="uk-UA"/>
        </w:rPr>
        <w:t>ї</w:t>
      </w:r>
      <w:r w:rsidRPr="00AF1AA8">
        <w:rPr>
          <w:rFonts w:ascii="Times New Roman" w:hAnsi="Times New Roman" w:cs="Times New Roman"/>
          <w:sz w:val="28"/>
          <w:szCs w:val="28"/>
        </w:rPr>
        <w:t xml:space="preserve"> міської ради</w:t>
      </w:r>
      <w:r w:rsidR="00F25837" w:rsidRPr="00F25837">
        <w:rPr>
          <w:rFonts w:ascii="Times New Roman" w:hAnsi="Times New Roman" w:cs="Times New Roman"/>
          <w:sz w:val="28"/>
          <w:szCs w:val="28"/>
        </w:rPr>
        <w:t xml:space="preserve"> </w:t>
      </w:r>
      <w:r w:rsidR="00F25837"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Pr="00AF1AA8">
        <w:rPr>
          <w:rFonts w:ascii="Times New Roman" w:hAnsi="Times New Roman" w:cs="Times New Roman"/>
          <w:sz w:val="28"/>
          <w:szCs w:val="28"/>
        </w:rPr>
        <w:t xml:space="preserve"> </w:t>
      </w:r>
      <w:r w:rsidR="00F25837">
        <w:rPr>
          <w:rFonts w:ascii="Times New Roman" w:hAnsi="Times New Roman" w:cs="Times New Roman"/>
          <w:sz w:val="28"/>
          <w:szCs w:val="28"/>
        </w:rPr>
        <w:t>(Гнатюк Т.В.)</w:t>
      </w:r>
      <w:r w:rsidR="00884BE3">
        <w:rPr>
          <w:rFonts w:ascii="Times New Roman" w:hAnsi="Times New Roman" w:cs="Times New Roman"/>
          <w:sz w:val="28"/>
          <w:szCs w:val="28"/>
        </w:rPr>
        <w:t>,</w:t>
      </w:r>
      <w:r w:rsidR="00884BE3" w:rsidRPr="00884BE3">
        <w:rPr>
          <w:rFonts w:ascii="Times New Roman" w:hAnsi="Times New Roman" w:cs="Times New Roman"/>
          <w:bCs/>
          <w:sz w:val="28"/>
          <w:szCs w:val="28"/>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884BE3">
        <w:rPr>
          <w:rFonts w:ascii="Times New Roman" w:hAnsi="Times New Roman" w:cs="Times New Roman"/>
          <w:bCs/>
          <w:sz w:val="28"/>
          <w:szCs w:val="28"/>
          <w:lang w:val="uk-UA"/>
        </w:rPr>
        <w:t xml:space="preserve"> (Тарасюк М.О.)</w:t>
      </w:r>
      <w:r w:rsidR="00884BE3">
        <w:rPr>
          <w:rFonts w:ascii="Times New Roman" w:hAnsi="Times New Roman" w:cs="Times New Roman"/>
          <w:sz w:val="28"/>
          <w:szCs w:val="28"/>
        </w:rPr>
        <w:t xml:space="preserve"> </w:t>
      </w:r>
      <w:r w:rsidR="00F25837">
        <w:rPr>
          <w:rFonts w:ascii="Times New Roman" w:hAnsi="Times New Roman" w:cs="Times New Roman"/>
          <w:sz w:val="28"/>
          <w:szCs w:val="28"/>
        </w:rPr>
        <w:t>.</w:t>
      </w:r>
    </w:p>
    <w:p w:rsidR="00F85E68" w:rsidRDefault="00F85E68" w:rsidP="00487C30">
      <w:pPr>
        <w:spacing w:after="0" w:line="240" w:lineRule="auto"/>
        <w:ind w:firstLine="709"/>
        <w:jc w:val="both"/>
        <w:rPr>
          <w:rFonts w:ascii="Times New Roman" w:hAnsi="Times New Roman" w:cs="Times New Roman"/>
          <w:sz w:val="28"/>
          <w:szCs w:val="28"/>
        </w:rPr>
      </w:pPr>
    </w:p>
    <w:p w:rsidR="00487C30" w:rsidRDefault="00487C30" w:rsidP="00487C30">
      <w:pPr>
        <w:spacing w:after="0" w:line="240" w:lineRule="auto"/>
        <w:ind w:firstLine="709"/>
        <w:jc w:val="both"/>
        <w:rPr>
          <w:rFonts w:ascii="Times New Roman" w:hAnsi="Times New Roman" w:cs="Times New Roman"/>
          <w:sz w:val="28"/>
          <w:szCs w:val="28"/>
        </w:rPr>
      </w:pPr>
    </w:p>
    <w:p w:rsidR="00487C30" w:rsidRDefault="00487C30" w:rsidP="00487C30">
      <w:pPr>
        <w:spacing w:after="0" w:line="240" w:lineRule="auto"/>
        <w:ind w:firstLine="709"/>
        <w:jc w:val="both"/>
        <w:rPr>
          <w:rFonts w:ascii="Times New Roman" w:hAnsi="Times New Roman" w:cs="Times New Roman"/>
          <w:sz w:val="28"/>
          <w:szCs w:val="28"/>
        </w:rPr>
      </w:pPr>
    </w:p>
    <w:p w:rsidR="00487C30" w:rsidRPr="00AF1AA8" w:rsidRDefault="00487C30" w:rsidP="00487C30">
      <w:pPr>
        <w:spacing w:after="0" w:line="240" w:lineRule="auto"/>
        <w:ind w:firstLine="709"/>
        <w:jc w:val="both"/>
        <w:rPr>
          <w:rFonts w:ascii="Times New Roman" w:hAnsi="Times New Roman" w:cs="Times New Roman"/>
          <w:sz w:val="28"/>
          <w:szCs w:val="28"/>
        </w:rPr>
      </w:pPr>
      <w:r w:rsidRPr="0092575A">
        <w:rPr>
          <w:rFonts w:ascii="Times New Roman" w:eastAsia="Times New Roman" w:hAnsi="Times New Roman" w:cs="Times New Roman"/>
          <w:b/>
          <w:sz w:val="28"/>
          <w:szCs w:val="28"/>
          <w:lang w:val="uk-UA"/>
        </w:rPr>
        <w:t>Міський голова                                               Сергій ВОЛИНСЬКИЙ</w:t>
      </w:r>
    </w:p>
    <w:p w:rsidR="00F85E68" w:rsidRDefault="00F85E68" w:rsidP="00487C30">
      <w:pPr>
        <w:spacing w:after="0" w:line="240" w:lineRule="auto"/>
        <w:ind w:firstLine="709"/>
        <w:jc w:val="both"/>
        <w:rPr>
          <w:rFonts w:ascii="Times New Roman" w:hAnsi="Times New Roman" w:cs="Times New Roman"/>
          <w:sz w:val="28"/>
          <w:szCs w:val="28"/>
        </w:rPr>
      </w:pPr>
    </w:p>
    <w:p w:rsidR="00487C30" w:rsidRDefault="00487C30" w:rsidP="00487C30">
      <w:pPr>
        <w:spacing w:after="0" w:line="240" w:lineRule="auto"/>
        <w:ind w:firstLine="709"/>
        <w:jc w:val="both"/>
        <w:rPr>
          <w:rFonts w:ascii="Times New Roman" w:hAnsi="Times New Roman" w:cs="Times New Roman"/>
          <w:sz w:val="28"/>
          <w:szCs w:val="28"/>
        </w:rPr>
      </w:pPr>
    </w:p>
    <w:p w:rsidR="00487C30" w:rsidRDefault="00487C30" w:rsidP="00487C30">
      <w:pPr>
        <w:spacing w:after="0" w:line="240" w:lineRule="auto"/>
        <w:ind w:firstLine="709"/>
        <w:jc w:val="both"/>
        <w:rPr>
          <w:rFonts w:ascii="Times New Roman" w:hAnsi="Times New Roman" w:cs="Times New Roman"/>
          <w:sz w:val="28"/>
          <w:szCs w:val="28"/>
        </w:rPr>
      </w:pPr>
    </w:p>
    <w:p w:rsidR="00487C30" w:rsidRDefault="00487C30" w:rsidP="00487C30">
      <w:pPr>
        <w:spacing w:after="0" w:line="240" w:lineRule="auto"/>
        <w:ind w:firstLine="709"/>
        <w:jc w:val="both"/>
        <w:rPr>
          <w:rFonts w:ascii="Times New Roman" w:hAnsi="Times New Roman" w:cs="Times New Roman"/>
          <w:sz w:val="28"/>
          <w:szCs w:val="28"/>
        </w:rPr>
      </w:pPr>
    </w:p>
    <w:p w:rsidR="00487C30" w:rsidRDefault="00487C30" w:rsidP="00487C30">
      <w:pPr>
        <w:spacing w:after="0" w:line="240" w:lineRule="auto"/>
        <w:ind w:firstLine="709"/>
        <w:jc w:val="both"/>
        <w:rPr>
          <w:rFonts w:ascii="Times New Roman" w:hAnsi="Times New Roman" w:cs="Times New Roman"/>
          <w:sz w:val="28"/>
          <w:szCs w:val="28"/>
        </w:rPr>
      </w:pPr>
    </w:p>
    <w:p w:rsidR="00487C30" w:rsidRDefault="00487C30" w:rsidP="00487C30">
      <w:pPr>
        <w:spacing w:after="0" w:line="240" w:lineRule="auto"/>
        <w:ind w:firstLine="709"/>
        <w:jc w:val="both"/>
        <w:rPr>
          <w:rFonts w:ascii="Times New Roman" w:hAnsi="Times New Roman" w:cs="Times New Roman"/>
          <w:sz w:val="28"/>
          <w:szCs w:val="28"/>
        </w:rPr>
      </w:pPr>
    </w:p>
    <w:p w:rsidR="00487C30" w:rsidRDefault="00487C30" w:rsidP="00487C30">
      <w:pPr>
        <w:spacing w:after="0" w:line="240" w:lineRule="auto"/>
        <w:ind w:firstLine="709"/>
        <w:jc w:val="both"/>
        <w:rPr>
          <w:rFonts w:ascii="Times New Roman" w:hAnsi="Times New Roman" w:cs="Times New Roman"/>
          <w:sz w:val="28"/>
          <w:szCs w:val="28"/>
        </w:rPr>
      </w:pPr>
    </w:p>
    <w:p w:rsidR="00487C30" w:rsidRPr="00AF1AA8" w:rsidRDefault="00487C30" w:rsidP="00487C30">
      <w:pPr>
        <w:spacing w:after="0" w:line="240" w:lineRule="auto"/>
        <w:ind w:firstLine="709"/>
        <w:jc w:val="both"/>
        <w:rPr>
          <w:rFonts w:ascii="Times New Roman" w:hAnsi="Times New Roman" w:cs="Times New Roman"/>
          <w:sz w:val="28"/>
          <w:szCs w:val="28"/>
        </w:rPr>
      </w:pPr>
    </w:p>
    <w:p w:rsidR="00F85E68" w:rsidRPr="00AF1AA8" w:rsidRDefault="00F85E68" w:rsidP="00487C30">
      <w:pPr>
        <w:spacing w:after="0" w:line="240" w:lineRule="auto"/>
        <w:ind w:firstLine="709"/>
        <w:jc w:val="both"/>
        <w:rPr>
          <w:rFonts w:ascii="Times New Roman" w:hAnsi="Times New Roman" w:cs="Times New Roman"/>
          <w:sz w:val="28"/>
          <w:szCs w:val="28"/>
        </w:rPr>
      </w:pPr>
    </w:p>
    <w:p w:rsidR="00C36A2A" w:rsidRDefault="00C36A2A" w:rsidP="00487C30">
      <w:pPr>
        <w:spacing w:after="0" w:line="240" w:lineRule="auto"/>
        <w:ind w:firstLine="709"/>
      </w:pPr>
    </w:p>
    <w:p w:rsidR="00111B4E" w:rsidRDefault="00111B4E" w:rsidP="00487C30">
      <w:pPr>
        <w:spacing w:after="0" w:line="240" w:lineRule="auto"/>
        <w:ind w:firstLine="709"/>
      </w:pPr>
    </w:p>
    <w:p w:rsidR="00111B4E" w:rsidRDefault="00111B4E" w:rsidP="00487C30">
      <w:pPr>
        <w:spacing w:after="0" w:line="240" w:lineRule="auto"/>
        <w:ind w:firstLine="709"/>
      </w:pPr>
    </w:p>
    <w:p w:rsidR="00111B4E" w:rsidRDefault="00111B4E" w:rsidP="00487C30">
      <w:pPr>
        <w:spacing w:after="0" w:line="240" w:lineRule="auto"/>
        <w:ind w:firstLine="709"/>
      </w:pPr>
    </w:p>
    <w:p w:rsidR="007621C0" w:rsidRDefault="007621C0" w:rsidP="00487C30">
      <w:pPr>
        <w:spacing w:after="0" w:line="240" w:lineRule="auto"/>
        <w:ind w:firstLine="709"/>
      </w:pPr>
    </w:p>
    <w:p w:rsidR="007621C0" w:rsidRDefault="007621C0" w:rsidP="00487C30">
      <w:pPr>
        <w:spacing w:after="0" w:line="240" w:lineRule="auto"/>
        <w:ind w:firstLine="709"/>
      </w:pPr>
    </w:p>
    <w:p w:rsidR="007621C0" w:rsidRDefault="007621C0" w:rsidP="00487C30">
      <w:pPr>
        <w:spacing w:after="0" w:line="240" w:lineRule="auto"/>
        <w:ind w:firstLine="709"/>
      </w:pPr>
    </w:p>
    <w:p w:rsidR="007621C0" w:rsidRDefault="007621C0" w:rsidP="00487C30">
      <w:pPr>
        <w:spacing w:after="0" w:line="240" w:lineRule="auto"/>
        <w:ind w:firstLine="709"/>
      </w:pPr>
    </w:p>
    <w:p w:rsidR="00111B4E" w:rsidRPr="00111B4E" w:rsidRDefault="00111B4E" w:rsidP="00487C30">
      <w:pPr>
        <w:spacing w:after="0" w:line="240" w:lineRule="auto"/>
        <w:ind w:firstLine="709"/>
        <w:jc w:val="right"/>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lastRenderedPageBreak/>
        <w:t xml:space="preserve">                                               </w:t>
      </w:r>
      <w:r>
        <w:rPr>
          <w:rFonts w:ascii="Times New Roman" w:eastAsia="Times New Roman" w:hAnsi="Times New Roman" w:cs="Times New Roman"/>
          <w:bCs/>
          <w:sz w:val="28"/>
          <w:szCs w:val="28"/>
        </w:rPr>
        <w:t xml:space="preserve">                      </w:t>
      </w:r>
      <w:r w:rsidRPr="00111B4E">
        <w:rPr>
          <w:rFonts w:ascii="Times New Roman" w:eastAsia="Times New Roman" w:hAnsi="Times New Roman" w:cs="Times New Roman"/>
          <w:bCs/>
          <w:sz w:val="28"/>
          <w:szCs w:val="28"/>
        </w:rPr>
        <w:t>ЗАТВЕРДЖЕНО</w:t>
      </w:r>
    </w:p>
    <w:p w:rsidR="00111B4E" w:rsidRPr="00111B4E" w:rsidRDefault="00111B4E" w:rsidP="00487C30">
      <w:pPr>
        <w:spacing w:after="0" w:line="240" w:lineRule="auto"/>
        <w:ind w:firstLine="709"/>
        <w:jc w:val="right"/>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r w:rsidR="00172E76">
        <w:rPr>
          <w:rFonts w:ascii="Times New Roman" w:eastAsia="Times New Roman" w:hAnsi="Times New Roman" w:cs="Times New Roman"/>
          <w:bCs/>
          <w:sz w:val="28"/>
          <w:szCs w:val="28"/>
        </w:rPr>
        <w:t>р</w:t>
      </w:r>
      <w:r>
        <w:rPr>
          <w:rFonts w:ascii="Times New Roman" w:eastAsia="Times New Roman" w:hAnsi="Times New Roman" w:cs="Times New Roman"/>
          <w:bCs/>
          <w:sz w:val="28"/>
          <w:szCs w:val="28"/>
        </w:rPr>
        <w:t>ішення</w:t>
      </w:r>
      <w:r w:rsidR="00172E76">
        <w:rPr>
          <w:rFonts w:ascii="Times New Roman" w:eastAsia="Times New Roman" w:hAnsi="Times New Roman" w:cs="Times New Roman"/>
          <w:bCs/>
          <w:sz w:val="28"/>
          <w:szCs w:val="28"/>
        </w:rPr>
        <w:t xml:space="preserve"> 31</w:t>
      </w:r>
      <w:r w:rsidRPr="00111B4E">
        <w:rPr>
          <w:rFonts w:ascii="Times New Roman" w:eastAsia="Times New Roman" w:hAnsi="Times New Roman" w:cs="Times New Roman"/>
          <w:bCs/>
          <w:sz w:val="28"/>
          <w:szCs w:val="28"/>
        </w:rPr>
        <w:t xml:space="preserve"> сесії</w:t>
      </w:r>
    </w:p>
    <w:p w:rsidR="00487C30" w:rsidRDefault="00111B4E" w:rsidP="00487C30">
      <w:pPr>
        <w:spacing w:after="0" w:line="240" w:lineRule="auto"/>
        <w:ind w:firstLine="709"/>
        <w:jc w:val="right"/>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 xml:space="preserve">                                                                                 Погребищенської</w:t>
      </w:r>
    </w:p>
    <w:p w:rsidR="00111B4E" w:rsidRPr="00111B4E" w:rsidRDefault="00111B4E" w:rsidP="00487C30">
      <w:pPr>
        <w:spacing w:after="0" w:line="240" w:lineRule="auto"/>
        <w:ind w:firstLine="709"/>
        <w:jc w:val="right"/>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міської ради</w:t>
      </w:r>
    </w:p>
    <w:p w:rsidR="00111B4E" w:rsidRPr="00111B4E" w:rsidRDefault="00111B4E" w:rsidP="00487C30">
      <w:pPr>
        <w:spacing w:after="0" w:line="240" w:lineRule="auto"/>
        <w:ind w:firstLine="709"/>
        <w:jc w:val="right"/>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 xml:space="preserve">                                                                                 8 скликання</w:t>
      </w:r>
    </w:p>
    <w:p w:rsidR="00111B4E" w:rsidRPr="00111B4E" w:rsidRDefault="00172E76" w:rsidP="00487C30">
      <w:pPr>
        <w:spacing w:after="0" w:line="240" w:lineRule="auto"/>
        <w:ind w:firstLine="709"/>
        <w:jc w:val="righ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04 серпня</w:t>
      </w:r>
      <w:r w:rsidR="00111B4E" w:rsidRPr="00111B4E">
        <w:rPr>
          <w:rFonts w:ascii="Times New Roman" w:eastAsia="Times New Roman" w:hAnsi="Times New Roman" w:cs="Times New Roman"/>
          <w:bCs/>
          <w:sz w:val="28"/>
          <w:szCs w:val="28"/>
        </w:rPr>
        <w:t xml:space="preserve"> 2022 р. № </w:t>
      </w:r>
      <w:r>
        <w:rPr>
          <w:rFonts w:ascii="Times New Roman" w:eastAsia="Times New Roman" w:hAnsi="Times New Roman" w:cs="Times New Roman"/>
          <w:bCs/>
          <w:sz w:val="28"/>
          <w:szCs w:val="28"/>
        </w:rPr>
        <w:t>955</w:t>
      </w:r>
    </w:p>
    <w:p w:rsidR="00111B4E" w:rsidRPr="00111B4E" w:rsidRDefault="00111B4E" w:rsidP="00487C30">
      <w:pPr>
        <w:spacing w:after="0" w:line="240" w:lineRule="auto"/>
        <w:ind w:firstLine="709"/>
        <w:jc w:val="right"/>
        <w:rPr>
          <w:rFonts w:ascii="Times New Roman" w:eastAsia="Times New Roman" w:hAnsi="Times New Roman" w:cs="Times New Roman"/>
          <w:bCs/>
          <w:sz w:val="28"/>
          <w:szCs w:val="28"/>
        </w:rPr>
      </w:pPr>
    </w:p>
    <w:p w:rsidR="00111B4E" w:rsidRPr="00111B4E" w:rsidRDefault="00111B4E" w:rsidP="00487C30">
      <w:pPr>
        <w:spacing w:after="0" w:line="240" w:lineRule="auto"/>
        <w:ind w:firstLine="709"/>
        <w:jc w:val="center"/>
        <w:rPr>
          <w:rFonts w:ascii="Times New Roman" w:eastAsia="Times New Roman" w:hAnsi="Times New Roman" w:cs="Times New Roman"/>
          <w:b/>
          <w:bCs/>
          <w:sz w:val="28"/>
          <w:szCs w:val="28"/>
        </w:rPr>
      </w:pPr>
    </w:p>
    <w:p w:rsidR="00111B4E" w:rsidRPr="00111B4E" w:rsidRDefault="00111B4E" w:rsidP="00487C30">
      <w:pPr>
        <w:autoSpaceDE w:val="0"/>
        <w:autoSpaceDN w:val="0"/>
        <w:adjustRightInd w:val="0"/>
        <w:spacing w:after="0" w:line="240" w:lineRule="auto"/>
        <w:ind w:firstLine="709"/>
        <w:jc w:val="center"/>
        <w:rPr>
          <w:rFonts w:ascii="Times New Roman" w:eastAsia="Calibri" w:hAnsi="Times New Roman" w:cs="Times New Roman"/>
          <w:b/>
          <w:bCs/>
          <w:color w:val="000000"/>
          <w:sz w:val="28"/>
          <w:szCs w:val="28"/>
          <w:lang w:eastAsia="en-US"/>
        </w:rPr>
      </w:pPr>
    </w:p>
    <w:p w:rsidR="00111B4E" w:rsidRPr="00111B4E" w:rsidRDefault="00111B4E" w:rsidP="00487C30">
      <w:pPr>
        <w:autoSpaceDE w:val="0"/>
        <w:autoSpaceDN w:val="0"/>
        <w:adjustRightInd w:val="0"/>
        <w:spacing w:after="0" w:line="240" w:lineRule="auto"/>
        <w:ind w:firstLine="709"/>
        <w:rPr>
          <w:rFonts w:ascii="Times New Roman" w:eastAsia="Calibri" w:hAnsi="Times New Roman" w:cs="Times New Roman"/>
          <w:b/>
          <w:bCs/>
          <w:color w:val="000000"/>
          <w:sz w:val="28"/>
          <w:szCs w:val="28"/>
          <w:lang w:eastAsia="en-US"/>
        </w:rPr>
      </w:pPr>
    </w:p>
    <w:p w:rsidR="00111B4E" w:rsidRPr="00EF4816" w:rsidRDefault="00111B4E" w:rsidP="00487C30">
      <w:pPr>
        <w:autoSpaceDE w:val="0"/>
        <w:autoSpaceDN w:val="0"/>
        <w:adjustRightInd w:val="0"/>
        <w:spacing w:after="0" w:line="240" w:lineRule="auto"/>
        <w:ind w:firstLine="709"/>
        <w:jc w:val="center"/>
        <w:rPr>
          <w:rFonts w:ascii="Times New Roman" w:eastAsia="Calibri" w:hAnsi="Times New Roman" w:cs="Times New Roman"/>
          <w:b/>
          <w:bCs/>
          <w:color w:val="000000"/>
          <w:sz w:val="36"/>
          <w:szCs w:val="36"/>
          <w:lang w:eastAsia="en-US"/>
        </w:rPr>
      </w:pPr>
      <w:r w:rsidRPr="00EF4816">
        <w:rPr>
          <w:rFonts w:ascii="Times New Roman" w:eastAsia="Calibri" w:hAnsi="Times New Roman" w:cs="Times New Roman"/>
          <w:b/>
          <w:bCs/>
          <w:color w:val="000000"/>
          <w:sz w:val="36"/>
          <w:szCs w:val="36"/>
          <w:lang w:eastAsia="en-US"/>
        </w:rPr>
        <w:t>Статут</w:t>
      </w:r>
    </w:p>
    <w:p w:rsidR="00111B4E" w:rsidRPr="00EF4816" w:rsidRDefault="00111B4E" w:rsidP="00487C30">
      <w:pPr>
        <w:autoSpaceDE w:val="0"/>
        <w:autoSpaceDN w:val="0"/>
        <w:adjustRightInd w:val="0"/>
        <w:spacing w:after="0" w:line="240" w:lineRule="auto"/>
        <w:ind w:firstLine="709"/>
        <w:jc w:val="center"/>
        <w:rPr>
          <w:rFonts w:ascii="Times New Roman" w:eastAsia="Calibri" w:hAnsi="Times New Roman" w:cs="Times New Roman"/>
          <w:b/>
          <w:bCs/>
          <w:color w:val="000000"/>
          <w:sz w:val="36"/>
          <w:szCs w:val="36"/>
          <w:lang w:eastAsia="en-US"/>
        </w:rPr>
      </w:pPr>
      <w:r w:rsidRPr="00EF4816">
        <w:rPr>
          <w:rFonts w:ascii="Times New Roman" w:eastAsia="Calibri" w:hAnsi="Times New Roman" w:cs="Times New Roman"/>
          <w:b/>
          <w:bCs/>
          <w:color w:val="000000"/>
          <w:sz w:val="36"/>
          <w:szCs w:val="36"/>
          <w:lang w:eastAsia="en-US"/>
        </w:rPr>
        <w:t>комунального закладу</w:t>
      </w:r>
    </w:p>
    <w:p w:rsidR="00111B4E" w:rsidRPr="00EF4816" w:rsidRDefault="00111B4E" w:rsidP="00487C30">
      <w:pPr>
        <w:autoSpaceDE w:val="0"/>
        <w:autoSpaceDN w:val="0"/>
        <w:adjustRightInd w:val="0"/>
        <w:spacing w:after="0" w:line="240" w:lineRule="auto"/>
        <w:ind w:firstLine="709"/>
        <w:jc w:val="center"/>
        <w:rPr>
          <w:rFonts w:ascii="Times New Roman" w:eastAsia="Calibri" w:hAnsi="Times New Roman" w:cs="Times New Roman"/>
          <w:b/>
          <w:color w:val="000000"/>
          <w:sz w:val="36"/>
          <w:szCs w:val="36"/>
          <w:lang w:eastAsia="en-US"/>
        </w:rPr>
      </w:pPr>
      <w:r w:rsidRPr="00EF4816">
        <w:rPr>
          <w:rFonts w:ascii="Times New Roman" w:eastAsia="Calibri" w:hAnsi="Times New Roman" w:cs="Times New Roman"/>
          <w:b/>
          <w:color w:val="000000"/>
          <w:sz w:val="36"/>
          <w:szCs w:val="36"/>
          <w:lang w:eastAsia="en-US"/>
        </w:rPr>
        <w:t>«Андрушівська  гімназія</w:t>
      </w:r>
    </w:p>
    <w:p w:rsidR="00111B4E" w:rsidRPr="00EF4816" w:rsidRDefault="00111B4E" w:rsidP="00487C30">
      <w:pPr>
        <w:autoSpaceDE w:val="0"/>
        <w:autoSpaceDN w:val="0"/>
        <w:adjustRightInd w:val="0"/>
        <w:spacing w:after="0" w:line="240" w:lineRule="auto"/>
        <w:ind w:firstLine="709"/>
        <w:jc w:val="center"/>
        <w:rPr>
          <w:rFonts w:ascii="Times New Roman" w:eastAsia="Calibri" w:hAnsi="Times New Roman" w:cs="Times New Roman"/>
          <w:b/>
          <w:color w:val="000000"/>
          <w:sz w:val="36"/>
          <w:szCs w:val="36"/>
          <w:lang w:eastAsia="en-US"/>
        </w:rPr>
      </w:pPr>
      <w:r w:rsidRPr="00EF4816">
        <w:rPr>
          <w:rFonts w:ascii="Times New Roman" w:eastAsia="Calibri" w:hAnsi="Times New Roman" w:cs="Times New Roman"/>
          <w:b/>
          <w:color w:val="000000"/>
          <w:sz w:val="36"/>
          <w:szCs w:val="36"/>
          <w:lang w:eastAsia="en-US"/>
        </w:rPr>
        <w:t xml:space="preserve"> Погребищенської міської ради </w:t>
      </w:r>
    </w:p>
    <w:p w:rsidR="00111B4E" w:rsidRPr="00EF4816" w:rsidRDefault="00111B4E" w:rsidP="00487C30">
      <w:pPr>
        <w:autoSpaceDE w:val="0"/>
        <w:autoSpaceDN w:val="0"/>
        <w:adjustRightInd w:val="0"/>
        <w:spacing w:after="0" w:line="240" w:lineRule="auto"/>
        <w:ind w:firstLine="709"/>
        <w:jc w:val="center"/>
        <w:rPr>
          <w:rFonts w:ascii="Times New Roman" w:eastAsia="Calibri" w:hAnsi="Times New Roman" w:cs="Times New Roman"/>
          <w:b/>
          <w:color w:val="000000"/>
          <w:sz w:val="36"/>
          <w:szCs w:val="36"/>
          <w:lang w:eastAsia="en-US"/>
        </w:rPr>
      </w:pPr>
      <w:r w:rsidRPr="00EF4816">
        <w:rPr>
          <w:rFonts w:ascii="Times New Roman" w:eastAsia="Calibri" w:hAnsi="Times New Roman" w:cs="Times New Roman"/>
          <w:b/>
          <w:color w:val="000000"/>
          <w:sz w:val="36"/>
          <w:szCs w:val="36"/>
          <w:lang w:eastAsia="en-US"/>
        </w:rPr>
        <w:t xml:space="preserve">Вінницького району </w:t>
      </w:r>
    </w:p>
    <w:p w:rsidR="00111B4E" w:rsidRPr="00EF4816" w:rsidRDefault="00111B4E" w:rsidP="00487C30">
      <w:pPr>
        <w:autoSpaceDE w:val="0"/>
        <w:autoSpaceDN w:val="0"/>
        <w:adjustRightInd w:val="0"/>
        <w:spacing w:after="0" w:line="240" w:lineRule="auto"/>
        <w:ind w:firstLine="709"/>
        <w:jc w:val="center"/>
        <w:rPr>
          <w:rFonts w:ascii="Times New Roman" w:eastAsia="Calibri" w:hAnsi="Times New Roman" w:cs="Times New Roman"/>
          <w:b/>
          <w:color w:val="000000"/>
          <w:sz w:val="36"/>
          <w:szCs w:val="36"/>
          <w:lang w:eastAsia="en-US"/>
        </w:rPr>
      </w:pPr>
      <w:r w:rsidRPr="00EF4816">
        <w:rPr>
          <w:rFonts w:ascii="Times New Roman" w:eastAsia="Calibri" w:hAnsi="Times New Roman" w:cs="Times New Roman"/>
          <w:b/>
          <w:color w:val="000000"/>
          <w:sz w:val="36"/>
          <w:szCs w:val="36"/>
          <w:lang w:eastAsia="en-US"/>
        </w:rPr>
        <w:t>Вінницької області»</w:t>
      </w:r>
    </w:p>
    <w:p w:rsidR="00111B4E" w:rsidRPr="00EF4816" w:rsidRDefault="00111B4E" w:rsidP="00487C30">
      <w:pPr>
        <w:autoSpaceDE w:val="0"/>
        <w:autoSpaceDN w:val="0"/>
        <w:adjustRightInd w:val="0"/>
        <w:spacing w:after="0" w:line="240" w:lineRule="auto"/>
        <w:ind w:firstLine="709"/>
        <w:jc w:val="center"/>
        <w:rPr>
          <w:rFonts w:ascii="Times New Roman" w:eastAsia="Calibri" w:hAnsi="Times New Roman" w:cs="Times New Roman"/>
          <w:color w:val="000000"/>
          <w:sz w:val="36"/>
          <w:szCs w:val="36"/>
          <w:lang w:eastAsia="en-US"/>
        </w:rPr>
      </w:pPr>
      <w:r w:rsidRPr="00EF4816">
        <w:rPr>
          <w:rFonts w:ascii="Times New Roman" w:eastAsia="Calibri" w:hAnsi="Times New Roman" w:cs="Times New Roman"/>
          <w:color w:val="000000"/>
          <w:sz w:val="36"/>
          <w:szCs w:val="36"/>
          <w:lang w:eastAsia="en-US"/>
        </w:rPr>
        <w:t>(нова редакція)</w:t>
      </w:r>
    </w:p>
    <w:p w:rsidR="00111B4E" w:rsidRPr="00EF4816" w:rsidRDefault="00111B4E" w:rsidP="00487C30">
      <w:pPr>
        <w:autoSpaceDE w:val="0"/>
        <w:autoSpaceDN w:val="0"/>
        <w:adjustRightInd w:val="0"/>
        <w:spacing w:after="0" w:line="240" w:lineRule="auto"/>
        <w:ind w:firstLine="709"/>
        <w:jc w:val="center"/>
        <w:rPr>
          <w:rFonts w:ascii="Times New Roman" w:eastAsia="Calibri" w:hAnsi="Times New Roman" w:cs="Times New Roman"/>
          <w:b/>
          <w:bCs/>
          <w:color w:val="000000"/>
          <w:sz w:val="36"/>
          <w:szCs w:val="36"/>
          <w:lang w:eastAsia="en-US"/>
        </w:rPr>
      </w:pPr>
    </w:p>
    <w:p w:rsidR="00111B4E" w:rsidRDefault="00111B4E"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EF4816" w:rsidRDefault="00EF4816"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EF4816" w:rsidRDefault="00EF4816"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EF4816" w:rsidRDefault="00EF4816"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487C30" w:rsidRDefault="00487C30" w:rsidP="00487C30">
      <w:pPr>
        <w:autoSpaceDE w:val="0"/>
        <w:autoSpaceDN w:val="0"/>
        <w:adjustRightInd w:val="0"/>
        <w:spacing w:after="0" w:line="240" w:lineRule="auto"/>
        <w:ind w:firstLine="709"/>
        <w:rPr>
          <w:rFonts w:ascii="Times New Roman" w:eastAsia="Calibri" w:hAnsi="Times New Roman" w:cs="Times New Roman"/>
          <w:b/>
          <w:bCs/>
          <w:color w:val="000000"/>
          <w:sz w:val="36"/>
          <w:szCs w:val="36"/>
          <w:lang w:eastAsia="en-US"/>
        </w:rPr>
      </w:pPr>
    </w:p>
    <w:p w:rsidR="00111B4E" w:rsidRPr="00EF4816" w:rsidRDefault="00111B4E" w:rsidP="00487C30">
      <w:pPr>
        <w:autoSpaceDE w:val="0"/>
        <w:autoSpaceDN w:val="0"/>
        <w:adjustRightInd w:val="0"/>
        <w:spacing w:after="0" w:line="240" w:lineRule="auto"/>
        <w:ind w:firstLine="709"/>
        <w:jc w:val="center"/>
        <w:rPr>
          <w:rFonts w:ascii="Times New Roman" w:eastAsia="Calibri" w:hAnsi="Times New Roman" w:cs="Times New Roman"/>
          <w:b/>
          <w:bCs/>
          <w:color w:val="000000"/>
          <w:sz w:val="36"/>
          <w:szCs w:val="36"/>
          <w:lang w:eastAsia="en-US"/>
        </w:rPr>
      </w:pPr>
      <w:r w:rsidRPr="00EF4816">
        <w:rPr>
          <w:rFonts w:ascii="Times New Roman" w:eastAsia="Calibri" w:hAnsi="Times New Roman" w:cs="Times New Roman"/>
          <w:b/>
          <w:bCs/>
          <w:color w:val="000000"/>
          <w:sz w:val="36"/>
          <w:szCs w:val="36"/>
          <w:lang w:eastAsia="en-US"/>
        </w:rPr>
        <w:t>2022 р.</w:t>
      </w:r>
    </w:p>
    <w:p w:rsidR="00111B4E" w:rsidRDefault="00111B4E" w:rsidP="00487C30">
      <w:pPr>
        <w:autoSpaceDE w:val="0"/>
        <w:autoSpaceDN w:val="0"/>
        <w:adjustRightInd w:val="0"/>
        <w:spacing w:after="0" w:line="240" w:lineRule="auto"/>
        <w:ind w:firstLine="709"/>
        <w:rPr>
          <w:rFonts w:ascii="Times New Roman" w:eastAsia="Calibri" w:hAnsi="Times New Roman" w:cs="Times New Roman"/>
          <w:b/>
          <w:bCs/>
          <w:color w:val="000000"/>
          <w:sz w:val="28"/>
          <w:szCs w:val="28"/>
          <w:lang w:eastAsia="en-US"/>
        </w:rPr>
      </w:pP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lastRenderedPageBreak/>
        <w:t>І.ЗАГАЛЬНІ ПОЛОЖЕННЯ</w:t>
      </w:r>
    </w:p>
    <w:p w:rsidR="00487C30" w:rsidRPr="00111B4E" w:rsidRDefault="00487C30"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 Комунальний заклад «Андрушівська гімназія  Погребищенської міської  ради Вінницького району Вінницької області» (далі – заклад освіти) є правонаступником комунального закладу «Андрушівський заклад загальної середньої освіти І-ІІ ступенів Погребищенської міської ради Вінницького району Вінницької області»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Засновником закладу освіти  є  Погребищенська міська рада  (далі – Засновник).</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1.2. Повна назва закладу освіти: комунальний заклад «Андрушівська гімназія Погребищенської міської ради Вінницького району Вінницької області».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1.3. Скорочена назва закладу освіти: КЗ «Андрушівська гімназія».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1.4. Юридична адреса закладу: вул.В. Речмедіна 36 а ,  село Андрушівка , район Вінницький , область Вінницька , тел.:2-34-37.</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1.7. КЗ «Андрушівська гімназія» заснована на комунальній формі власності.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1.8. У закладі освіти створені та функціонують: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початкова школа;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гімназія.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1.9. Класи у КЗ «Андрушівська 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1.11. КЗ «Андрушівська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Зміни до Статуту розробляються керівником закладу освіти та затверджуються рішенням Засновника.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1.12. Головною метою закладу освіти є забезпечення реалізації права громадян на здобуття початкової, базової  середньої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1.13. Головними завданнями закладу освіти є:</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виховання громадянина України;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формування особистості здобувача освіти, розвиток його здібностей і обдарувань, наукового світогляду;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забезпечення реалізація права здобувачів освіти на вільне формування політичних і світоглядних переконань;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реалізація права осіб з особливими освітніми потребами на здобуття загальної середньої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створення передумов для соціальної адаптації, подальшої інтеграції в суспільство осіб з особливими освітніми потребами;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111B4E" w:rsidRPr="00111B4E" w:rsidRDefault="00111B4E" w:rsidP="00487C30">
      <w:pPr>
        <w:spacing w:after="0" w:line="240" w:lineRule="auto"/>
        <w:ind w:firstLine="709"/>
        <w:jc w:val="both"/>
        <w:rPr>
          <w:rFonts w:ascii="Times New Roman" w:hAnsi="Times New Roman" w:cs="Times New Roman"/>
          <w:sz w:val="28"/>
          <w:szCs w:val="28"/>
        </w:rPr>
      </w:pPr>
      <w:r w:rsidRPr="00111B4E">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1.16. Заклад освіти несе відповідальність перед здобувачами освіти, територіальною громадою, суспільством і державою за: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безпечні умови освітньої діяльності;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дотримання Державних стандартів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дотримання фінансової дисципліни, збереження матеріально-технічної бази;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видачу документу про освіту встановленого зразка;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прозорість, інформаційну відкритість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1.17. Мовою навчання і виховання у закладі освіти є державна мова.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bCs/>
          <w:color w:val="000000"/>
          <w:sz w:val="28"/>
          <w:szCs w:val="28"/>
          <w:lang w:eastAsia="en-US"/>
        </w:rPr>
      </w:pPr>
      <w:r w:rsidRPr="00111B4E">
        <w:rPr>
          <w:rFonts w:ascii="Times New Roman" w:eastAsia="Calibri" w:hAnsi="Times New Roman" w:cs="Times New Roman"/>
          <w:bCs/>
          <w:color w:val="000000"/>
          <w:sz w:val="28"/>
          <w:szCs w:val="28"/>
          <w:lang w:eastAsia="en-US"/>
        </w:rPr>
        <w:t xml:space="preserve">1.18. Автономія закладу освіти визначається його правом: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брати участь в установленому порядку в моніторингу якості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самостійно визначати форми, методи і засоби організації освітнього процесу;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самостійно формувати освітню програму;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планувати власну діяльність та формувати стратегію розвитку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розпоряджатися рухомим і нерухомим майном згідно з законодавством України та цим Статутом;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залишати у своєму розпорядженні і використовувати власні надходження у порядку, визначеному законодавством України;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розвивати власну матеріально-технічну базу та соціальну базу;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впроваджувати  модельні програми;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самостійно забезпечувати добір і розстановку кадрів;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встановлювати власну символіку та атрибути;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користуватись пільгами, передбаченими державою;</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здійснювати інші дії, що не суперечать чинному законодавству.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1.19. Заклад освіти зобов’язаний:</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здійснювати освітню діяльність на підставі ліцензій, отриманих у встановленому законодавством порядку;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 потреби створювати інклюзивні та/або спеціальні групи,  організувати навчання для осіб з особливими освітніми потребами;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забезпечувати єдність навчання та виховання;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створювати власну методичну і матеріально-технічну базу;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проходити плановий інституційний аудит у терміни та в порядку, визначеному спеціальним законодавством;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охороняти життя і здоров’я здобувачів освіти, педагогічних та інших працівників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додержуватись фінансової дисципліни, зберігати матеріальну базу;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забезпечувати видачу здобувачам освіти документів про освіту встановленого зразка;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здійснювати інші повноваження,  делеговані засновником або уповноваженим ним органом управління освітою(відділом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FF0000"/>
          <w:sz w:val="28"/>
          <w:szCs w:val="28"/>
          <w:lang w:eastAsia="en-US"/>
        </w:rPr>
      </w:pPr>
      <w:r w:rsidRPr="00111B4E">
        <w:rPr>
          <w:rFonts w:ascii="Times New Roman" w:eastAsia="Calibri" w:hAnsi="Times New Roman" w:cs="Times New Roman"/>
          <w:color w:val="000000"/>
          <w:sz w:val="28"/>
          <w:szCs w:val="28"/>
          <w:lang w:eastAsia="en-US"/>
        </w:rPr>
        <w:t>1.20</w:t>
      </w:r>
      <w:r w:rsidRPr="00111B4E">
        <w:rPr>
          <w:rFonts w:ascii="Times New Roman" w:eastAsia="Calibri" w:hAnsi="Times New Roman" w:cs="Times New Roman"/>
          <w:sz w:val="28"/>
          <w:szCs w:val="28"/>
          <w:lang w:eastAsia="en-US"/>
        </w:rPr>
        <w:t xml:space="preserve">. Медичне обслуговування здобувачів освіти здійснюється медичними працівниками, які входять до штату закладів охорони здоров’я у порядку, встановленому Кабінетом Міністрів України. </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1.21. Взаємовідносини закладу освіти з юридичними і фізичними особами визначаються угодами, що укладені між ними.</w:t>
      </w:r>
    </w:p>
    <w:p w:rsidR="00487C30"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487C30" w:rsidRPr="00111B4E"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ІІ.ОРГАНІЗАЦІЯ ОСВІТНЬОГО ПРОЦЕСУ</w:t>
      </w:r>
    </w:p>
    <w:p w:rsidR="00487C30" w:rsidRPr="00111B4E" w:rsidRDefault="00487C30"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2.4. Освітній процес </w:t>
      </w:r>
      <w:r w:rsidRPr="00111B4E">
        <w:rPr>
          <w:rFonts w:ascii="Times New Roman" w:eastAsia="Calibri" w:hAnsi="Times New Roman" w:cs="Times New Roman"/>
          <w:sz w:val="28"/>
          <w:szCs w:val="28"/>
          <w:lang w:eastAsia="en-US"/>
        </w:rPr>
        <w:t xml:space="preserve">в </w:t>
      </w:r>
      <w:r w:rsidRPr="00111B4E">
        <w:rPr>
          <w:rFonts w:ascii="Times New Roman" w:eastAsia="Calibri" w:hAnsi="Times New Roman" w:cs="Times New Roman"/>
          <w:color w:val="000000"/>
          <w:sz w:val="28"/>
          <w:szCs w:val="28"/>
          <w:lang w:eastAsia="en-US"/>
        </w:rPr>
        <w:t>початковій школі, гімназії здійснюється відповідно до програм, розроблених на основі Державного стандарту загальної середньої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2.5. Освітня програма схвалюється педагогічною радою гімназії та затверджується її керівником.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2.6. Освітня програма має передбачати освітні компоненти для вільного вибору здобувачів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2.7. На основі освітньої програми гімназія складає та затверджує навчальний план, що конкретизує організацію освітнього процесу.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2.8. Гімназія забезпечує відповідність рівня Державних стандартів початкової, базової загальної середньої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487C30"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2.11. Заклад освіти здійснює освітній процес за денною формою навчання.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2.12. Освітній процес у закладі освіти може здійснюватися за груповою, індивідуальною, екстернатною, сімейною (домашньою) формами навчання, за потребою організовується інклюзивне навчання або педагогічний патронаж.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2.13. Наповнюваність класів, як правило, не може перевищувати 30 учнів.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2.15.4. План роботи вихователя групи подовженого дня погоджується із заступником директора і затверджується директором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2.16. Зарахування здобувачів освіти до початкової школи здійснюється без проведення конкурсу, як правило</w:t>
      </w:r>
      <w:r w:rsidRPr="00111B4E">
        <w:rPr>
          <w:rFonts w:ascii="Times New Roman" w:eastAsia="Calibri" w:hAnsi="Times New Roman" w:cs="Times New Roman"/>
          <w:b/>
          <w:bCs/>
          <w:color w:val="000000"/>
          <w:sz w:val="28"/>
          <w:szCs w:val="28"/>
          <w:lang w:eastAsia="en-US"/>
        </w:rPr>
        <w:t xml:space="preserve">, </w:t>
      </w:r>
      <w:r w:rsidRPr="00111B4E">
        <w:rPr>
          <w:rFonts w:ascii="Times New Roman" w:eastAsia="Calibri" w:hAnsi="Times New Roman" w:cs="Times New Roman"/>
          <w:color w:val="000000"/>
          <w:sz w:val="28"/>
          <w:szCs w:val="28"/>
          <w:lang w:eastAsia="en-US"/>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До першого класу зараховуються як правило діти з 6 (шести) років.</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Особи з особливими освітніми потребами можуть розпочинати здобуття початкової освіти з іншого віку, а тривалість здобуття ними </w:t>
      </w:r>
      <w:r w:rsidRPr="00111B4E">
        <w:rPr>
          <w:rFonts w:ascii="Times New Roman" w:eastAsia="Calibri" w:hAnsi="Times New Roman" w:cs="Times New Roman"/>
          <w:color w:val="000000"/>
          <w:sz w:val="28"/>
          <w:szCs w:val="28"/>
          <w:lang w:eastAsia="en-US"/>
        </w:rPr>
        <w:lastRenderedPageBreak/>
        <w:t>початкової та базової середньої освіти може бути подовжена з доповненням освітньої програми корекційно-розвитковим складником.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2.17. Іноземні громадяни та особи без громадянства зараховуються до закладу освіти відповідно до законодавства  України.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2.18. Переведення здобувачів освіти до наступного класу здійснюється у порядку, встановленому МОН України.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2.20. У разі вибуття здобувача освіти до іншого закладу освіти, 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2.21. Навчальний рік у закладі освіти розпочинається у День знань - 1 вересня і закінчується не пізніше 1 липня наступного року.</w:t>
      </w:r>
    </w:p>
    <w:p w:rsidR="00487C30"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2.22. Тривалість канікул протягом навчального року повинна становити не менше як 30 календарних днів.</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Зміна тривалості уроків допускається за погодженням із засновником (уповноваженим органом).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2-гота 3-го уроків) - 20 хв.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2.25. Зміст, обсяг і характер домашніх завдань визначаються вчителем відповідно до педагогічних і санітарно-гігієнічних вимог з урахуванням </w:t>
      </w:r>
      <w:r w:rsidRPr="00111B4E">
        <w:rPr>
          <w:rFonts w:ascii="Times New Roman" w:eastAsia="Calibri" w:hAnsi="Times New Roman" w:cs="Times New Roman"/>
          <w:color w:val="000000"/>
          <w:sz w:val="28"/>
          <w:szCs w:val="28"/>
          <w:lang w:eastAsia="en-US"/>
        </w:rPr>
        <w:lastRenderedPageBreak/>
        <w:t>вимог навчальних програм та індивідуальних особливостей здобувачів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Домашні завдання здобувачам освіти (учням) перших класів не задаються.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2.29. Критерії оцінювання навчальних досягнень здобувачів освіти закладу освіти визначаються МОН України.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2.31. Оцінювання здійснюється відповідно до вимог щодо оцінювання навчальних досягнень здобувачів освіти, затверджених МОН України.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2.32. Результати навчання здобувачів освіти на кожному рівні  освіти оцінюються шляхом державної підсумкової атестації.</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w:t>
      </w:r>
      <w:r w:rsidRPr="00111B4E">
        <w:rPr>
          <w:rFonts w:ascii="Times New Roman" w:eastAsia="Calibri" w:hAnsi="Times New Roman" w:cs="Times New Roman"/>
          <w:color w:val="000000"/>
          <w:sz w:val="28"/>
          <w:szCs w:val="28"/>
          <w:lang w:eastAsia="en-US"/>
        </w:rPr>
        <w:lastRenderedPageBreak/>
        <w:t>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2.36. За результатами навчання здобувачам освіти або випускникам видається відповідний документ про освіту.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2.37. Випускникам гімназії, які не атестовані хоча б з одного предмета, видається табель успішності.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Здобувачі освіти, які не отримали документи про освіту, можуть продовжити навчання екстерном.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FF0000"/>
          <w:sz w:val="28"/>
          <w:szCs w:val="28"/>
          <w:lang w:eastAsia="en-US"/>
        </w:rPr>
      </w:pPr>
      <w:r w:rsidRPr="00111B4E">
        <w:rPr>
          <w:rFonts w:ascii="Times New Roman" w:eastAsia="Calibri" w:hAnsi="Times New Roman" w:cs="Times New Roman"/>
          <w:color w:val="000000"/>
          <w:sz w:val="28"/>
          <w:szCs w:val="28"/>
          <w:lang w:eastAsia="en-US"/>
        </w:rPr>
        <w:t>2.38.</w:t>
      </w:r>
      <w:r w:rsidRPr="00111B4E">
        <w:rPr>
          <w:rFonts w:ascii="Times New Roman" w:eastAsia="Calibri" w:hAnsi="Times New Roman" w:cs="Times New Roman"/>
          <w:sz w:val="28"/>
          <w:szCs w:val="28"/>
          <w:lang w:eastAsia="en-US"/>
        </w:rPr>
        <w:t xml:space="preserve">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2.39. Документи про освіту (свідоцтва) та відповідні додатки до них реєструються у книгах обліку та видачі зазначених документів.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487C30"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487C30" w:rsidRPr="00111B4E"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ІІІ. УЧАСНИКИ ОСВІТНЬОГО ПРОЦЕСУ</w:t>
      </w:r>
    </w:p>
    <w:p w:rsidR="00487C30" w:rsidRPr="00111B4E" w:rsidRDefault="00487C30"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3.1. Учасниками освітнього процесу в закладі освіти є:</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FF0000"/>
          <w:sz w:val="28"/>
          <w:szCs w:val="28"/>
          <w:lang w:eastAsia="en-US"/>
        </w:rPr>
      </w:pPr>
      <w:r w:rsidRPr="00111B4E">
        <w:rPr>
          <w:rFonts w:ascii="Times New Roman" w:eastAsia="Calibri" w:hAnsi="Times New Roman" w:cs="Times New Roman"/>
          <w:color w:val="000000"/>
          <w:sz w:val="28"/>
          <w:szCs w:val="28"/>
          <w:lang w:eastAsia="en-US"/>
        </w:rPr>
        <w:t xml:space="preserve"> - здобувачі освіти (учні </w:t>
      </w:r>
      <w:r w:rsidRPr="00111B4E">
        <w:rPr>
          <w:rFonts w:ascii="Times New Roman" w:eastAsia="Calibri" w:hAnsi="Times New Roman" w:cs="Times New Roman"/>
          <w:sz w:val="28"/>
          <w:szCs w:val="28"/>
          <w:lang w:eastAsia="en-US"/>
        </w:rPr>
        <w:t>);</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педагогічні працівники, бібліотекар ;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батьки здобувачів освіти або особи, які їх замінюють;</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інші спеціалісти.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3.2.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3.3.  Здобувачі освіти мають право на: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навчання впродовж життя та академічну мобільність;</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якісні освітні послуги;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справедливе та об’єктивне оцінювання результатів навчання;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відзначення успіхів у своїй діяльності;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свободу творчої, спортивної, оздоровчої, культурної, просвітницької, наукової і науково- технічної діяльності тощо;</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безпечні та нешкідливі умови навчання;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повагу людської гідності;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доступ до інформаційних ресурсів і комунікацій, що використовуються в освітньому процесі та науковій діяльності;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участь в різних видах навчальної, науково-практичної діяльності, конференціях, олімпіадах, виставках, конкурсах тощо;</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отримання додаткових, у тому числі платних, навчальних послуг;</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перегляд результатів оцінювання навчальних досягнень з усіх предметів інваріантної та варіативної частини.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3.4</w:t>
      </w:r>
      <w:r w:rsidRPr="00111B4E">
        <w:rPr>
          <w:rFonts w:ascii="Times New Roman" w:eastAsia="Calibri" w:hAnsi="Times New Roman" w:cs="Times New Roman"/>
          <w:bCs/>
          <w:color w:val="000000"/>
          <w:sz w:val="28"/>
          <w:szCs w:val="28"/>
          <w:lang w:eastAsia="en-US"/>
        </w:rPr>
        <w:t>.  Здобувачі освіти зобов'язані</w:t>
      </w:r>
      <w:r w:rsidRPr="00111B4E">
        <w:rPr>
          <w:rFonts w:ascii="Times New Roman" w:eastAsia="Calibri" w:hAnsi="Times New Roman" w:cs="Times New Roman"/>
          <w:color w:val="000000"/>
          <w:sz w:val="28"/>
          <w:szCs w:val="28"/>
          <w:lang w:eastAsia="en-US"/>
        </w:rPr>
        <w:t xml:space="preserve">: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бережливо ставитись до державного, громадського та особистого майна;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поважати гідність, права, свободи та законні інтереси всіх учасників освітнього процесу, дотримуватися етичних норм;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відповідально та дбайливо ставитися до власного здоров’я, здоров’я оточуючих, довкілля;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w:t>
      </w:r>
      <w:r w:rsidRPr="00111B4E">
        <w:rPr>
          <w:rFonts w:ascii="Times New Roman" w:eastAsia="Calibri" w:hAnsi="Times New Roman" w:cs="Times New Roman"/>
          <w:color w:val="000000"/>
          <w:sz w:val="28"/>
          <w:szCs w:val="28"/>
          <w:lang w:eastAsia="en-US"/>
        </w:rPr>
        <w:lastRenderedPageBreak/>
        <w:t>до законодавства та Порядку виявлення та встановлення фактів академічної доброчесності.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3.7.  </w:t>
      </w:r>
      <w:r w:rsidRPr="00111B4E">
        <w:rPr>
          <w:rFonts w:ascii="Times New Roman" w:eastAsia="Calibri" w:hAnsi="Times New Roman" w:cs="Times New Roman"/>
          <w:bCs/>
          <w:color w:val="000000"/>
          <w:sz w:val="28"/>
          <w:szCs w:val="28"/>
          <w:lang w:eastAsia="en-US"/>
        </w:rPr>
        <w:t>Педагогічним працівником</w:t>
      </w:r>
      <w:r w:rsidRPr="00111B4E">
        <w:rPr>
          <w:rFonts w:ascii="Times New Roman" w:eastAsia="Calibri" w:hAnsi="Times New Roman" w:cs="Times New Roman"/>
          <w:color w:val="000000"/>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3.10. Обсяг педагогічного навантаження вчителів визначається відповідно до законодавства директором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3.13. Педагогічні працівники закладу освіти підлягають атестації (сертифікації) відповідно до порядку, встановленого МОН України.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Перелік категорій і педагогічних звань педагогічних працівників визначається Кабінетом Міністрів України.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b/>
          <w:bCs/>
          <w:color w:val="000000"/>
          <w:sz w:val="28"/>
          <w:szCs w:val="28"/>
          <w:lang w:eastAsia="en-US"/>
        </w:rPr>
      </w:pPr>
      <w:r w:rsidRPr="00111B4E">
        <w:rPr>
          <w:rFonts w:ascii="Times New Roman" w:eastAsia="Calibri" w:hAnsi="Times New Roman" w:cs="Times New Roman"/>
          <w:color w:val="000000"/>
          <w:sz w:val="28"/>
          <w:szCs w:val="28"/>
          <w:lang w:eastAsia="en-US"/>
        </w:rPr>
        <w:t>3.14</w:t>
      </w:r>
      <w:r w:rsidRPr="00111B4E">
        <w:rPr>
          <w:rFonts w:ascii="Times New Roman" w:eastAsia="Calibri" w:hAnsi="Times New Roman" w:cs="Times New Roman"/>
          <w:b/>
          <w:bCs/>
          <w:color w:val="000000"/>
          <w:sz w:val="28"/>
          <w:szCs w:val="28"/>
          <w:lang w:eastAsia="en-US"/>
        </w:rPr>
        <w:t xml:space="preserve">. </w:t>
      </w:r>
      <w:r w:rsidRPr="00111B4E">
        <w:rPr>
          <w:rFonts w:ascii="Times New Roman" w:eastAsia="Calibri" w:hAnsi="Times New Roman" w:cs="Times New Roman"/>
          <w:bCs/>
          <w:color w:val="000000"/>
          <w:sz w:val="28"/>
          <w:szCs w:val="28"/>
          <w:lang w:eastAsia="en-US"/>
        </w:rPr>
        <w:t>Педагогічні працівники закладу освіти мають право на</w:t>
      </w:r>
      <w:r w:rsidRPr="00111B4E">
        <w:rPr>
          <w:rFonts w:ascii="Times New Roman" w:eastAsia="Calibri" w:hAnsi="Times New Roman" w:cs="Times New Roman"/>
          <w:b/>
          <w:bCs/>
          <w:color w:val="000000"/>
          <w:sz w:val="28"/>
          <w:szCs w:val="28"/>
          <w:lang w:eastAsia="en-US"/>
        </w:rPr>
        <w:t>:</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педагогічну ініціативу;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підвищення кваліфікації, перепідготовку;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проходження  сертифікації на добровільних засадах;</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доступ до інформаційних ресурсів і комунікацій, що використовуються в освітньому процесі та науковій діяльності;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відзначення успіхів у своїй професійній діяльності;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справедливе та об’єктивне оцінювання своєї професійної діяльності;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захист професійної честі та гідності;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індивідуальну освітню (наукову, творчу, мистецьку та іншу) діяльність за межами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безпечні і нешкідливі умови праці;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участь у громадському самоврядуванні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участь у роботі колегіальних органів управління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порушення  питання захисту прав, професійної та людської честі і гідності.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3.15.  Педагогічні працівники закладу освіти зобов'язані: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постійно підвищувати свій професійний і загальнокультурний рівні та педагогічну майстерність;</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виконувати освітню програму для досягнення здобувачами освіти передбачених нею результатів навчання;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сприяти розвитку здібностей здобувачів освіти, формуванню навичок здорового способу життя, дбати про їхнє фізичне і психічне здоров’я;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дотримуватися педагогічної етики;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поважати гідність, права, свободи і законні інтереси всіх учасників освітнього процесу;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виховувати у здобувачів освіти повагу до державної мови та державних символів України, національних, історичних, культурних </w:t>
      </w:r>
      <w:r w:rsidRPr="00111B4E">
        <w:rPr>
          <w:rFonts w:ascii="Times New Roman" w:eastAsia="Calibri" w:hAnsi="Times New Roman" w:cs="Times New Roman"/>
          <w:color w:val="000000"/>
          <w:sz w:val="28"/>
          <w:szCs w:val="28"/>
          <w:lang w:eastAsia="en-US"/>
        </w:rPr>
        <w:lastRenderedPageBreak/>
        <w:t>цінностей України, дбайливе ставлення до історико-культурного надбання України та навколишнього природного середовища;</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брати участь у роботі педагогічної ради, засіданнях методичних об’єднань, нарадах, зборах;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виконувати накази і розпорядження директора закладу освіти;                                                                                                                                                                                                                                                                                                                                                                                                                                                                                                                                                                                                                                                                                                                                                                                                                                                                                                                                                                                                                                                                                                                                                                                                                                                                                                                                                                                                                                                                                                                                                                                                                                                                                                                                                                                                                                                                                                                                                                                                                                                                                                                                                                                                                                                                                                                                                                                                                                                                                                                                                                                                                                                                                                                                                                                                                                                                                                                                                                                                                                                                                                                                                                                                                                                                                                                                                                                                                                                                                                                                                                                                                                                                                                                                                                                                                                                                                                                                                                                                                                                                                                                                                                                                                                                                                                                                                                                                                                                                                                                                                                                                                                                                                                                                                                                                                                                                                                                                                                                                                                                                                                                                                                                                                                                                                                                                                                                                                                                                                                                                                                                                                                                                                                                                                                                                                                                                                                                                                                                                                                                                                                                                                                                                                                                                                                                                                                                                                                                                                                                                                                                                                                                                                                                                                                                                                                                                                                                                                                                                                                                                                                                                                                                                                                                                                                                                                                                                                                                                                                                                                                                                                                                                                                                                                                                                                                                                                                                                                                                                                                                                                                                                                                                                                                                                                                                                                                                                                                                                                                                                                                                                                                                                                                                                                                                                                                                                                                                                                                                                                                                                                                                                                                                                                                                                                                                                                                                                                                                                                                                                                                                                                                                                                                                                                                                                                                                                                                                                                                                                                                                                                                                                                                                                                                                                                                                                                                                                                                                                                                                                                                                                                                                                                                                                                                                                                                                                                                                                                                                                                                                                                                                                                                                                                                                                                                                                                                                                                                                                                                                                                                                                                                                                                                                                                                                                                                                                                                                                                                                                                                                                                                                                                                                                                                                                                                                                                                                                                                                                                                                                                                                                                                                                                                                                                                                                                                                                                                                                                                                                                                                                                                                                                                                                                                                                                                                                                                                                        - вести відповідну документацію;</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сприяти зростанню іміджу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3.18. Батьки здобувачів освіти</w:t>
      </w:r>
      <w:r w:rsidRPr="00111B4E">
        <w:rPr>
          <w:rFonts w:ascii="Times New Roman" w:eastAsia="Calibri" w:hAnsi="Times New Roman" w:cs="Times New Roman"/>
          <w:color w:val="000000"/>
          <w:sz w:val="28"/>
          <w:szCs w:val="28"/>
          <w:lang w:eastAsia="en-US"/>
        </w:rPr>
        <w:t xml:space="preserve"> та особи, які їх замінюють, мають право:</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захищати відповідно до законодавства права та законні інтереси здобувачів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звертатися до закладів освіти, органів управління освітою з питань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обирати заклад освіти, освітню програму, вид і форму здобуття дітьми відповідної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брати участь у розробленні індивідуальної програми розвитку дитини та/або індивідуального навчального плану;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сприяти виконанню дитиною освітньої програми та досягненню дитиною передбачених нею результатів навчання;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поважати гідність, права, свободи і законні інтереси дитини та інших учасників освітнього процесу;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дбати про фізичне і психічне здоров’я дитини, сприяти розвитку її здібностей,</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формувати навички здорового способу життя;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формувати у дітей усвідомлення необхідності додержуватися Конституції та законів України, захищати суверенітет і територіальну </w:t>
      </w:r>
      <w:r w:rsidRPr="00111B4E">
        <w:rPr>
          <w:rFonts w:ascii="Times New Roman" w:eastAsia="Calibri" w:hAnsi="Times New Roman" w:cs="Times New Roman"/>
          <w:color w:val="000000"/>
          <w:sz w:val="28"/>
          <w:szCs w:val="28"/>
          <w:lang w:eastAsia="en-US"/>
        </w:rPr>
        <w:lastRenderedPageBreak/>
        <w:t>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 культурного надбання України;</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487C30"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487C30" w:rsidRPr="00111B4E"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IV</w:t>
      </w:r>
      <w:r w:rsidRPr="00111B4E">
        <w:rPr>
          <w:rFonts w:ascii="Times New Roman" w:hAnsi="Times New Roman" w:cs="Times New Roman"/>
          <w:b/>
          <w:bCs/>
          <w:color w:val="000000"/>
          <w:sz w:val="28"/>
          <w:szCs w:val="28"/>
        </w:rPr>
        <w:t>. УПРАВЛІННЯ ЗАКЛАДОМ ОСВІТИ ТА ГРОМАДСЬКЕ САМОВРЯДУВАННЯ ЗАКЛАДУ ОСВІТИ</w:t>
      </w:r>
    </w:p>
    <w:p w:rsidR="00487C30" w:rsidRPr="00111B4E" w:rsidRDefault="00487C30"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4.1. Управління закладом освіти  здійснюють на основі поєднання прав:</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засновника;</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 уповноваженого ним органу освіти (відділ освіти);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керівника закладу освіти(директор);</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 педагогічної ради;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 вищого колегіального громадського самоврядування закладу освіти. </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111B4E" w:rsidRPr="00111B4E" w:rsidRDefault="00111B4E" w:rsidP="00487C30">
      <w:pPr>
        <w:spacing w:after="0" w:line="240" w:lineRule="auto"/>
        <w:ind w:firstLine="709"/>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val="en-US" w:eastAsia="en-US"/>
        </w:rPr>
        <w:t>4</w:t>
      </w:r>
      <w:r w:rsidRPr="00111B4E">
        <w:rPr>
          <w:rFonts w:ascii="Times New Roman" w:eastAsia="Calibri" w:hAnsi="Times New Roman" w:cs="Times New Roman"/>
          <w:bCs/>
          <w:sz w:val="28"/>
          <w:szCs w:val="28"/>
          <w:lang w:eastAsia="en-US"/>
        </w:rPr>
        <w:t>.2.  Засновник має право:</w:t>
      </w:r>
    </w:p>
    <w:p w:rsidR="00111B4E" w:rsidRPr="00111B4E" w:rsidRDefault="00111B4E" w:rsidP="00487C30">
      <w:pPr>
        <w:numPr>
          <w:ilvl w:val="0"/>
          <w:numId w:val="2"/>
        </w:numPr>
        <w:spacing w:after="0" w:line="240" w:lineRule="auto"/>
        <w:ind w:left="0" w:firstLine="709"/>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затверджувати  Статут (його нову редакцію) та зміни до нього;</w:t>
      </w:r>
    </w:p>
    <w:p w:rsidR="00111B4E" w:rsidRPr="00111B4E" w:rsidRDefault="00111B4E" w:rsidP="00487C30">
      <w:pPr>
        <w:numPr>
          <w:ilvl w:val="0"/>
          <w:numId w:val="2"/>
        </w:numPr>
        <w:spacing w:after="0" w:line="240" w:lineRule="auto"/>
        <w:ind w:left="0" w:firstLine="709"/>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111B4E" w:rsidRPr="00111B4E" w:rsidRDefault="00111B4E" w:rsidP="00487C30">
      <w:pPr>
        <w:numPr>
          <w:ilvl w:val="0"/>
          <w:numId w:val="2"/>
        </w:numPr>
        <w:spacing w:after="0" w:line="240" w:lineRule="auto"/>
        <w:ind w:left="0" w:firstLine="709"/>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затверджувати за поданням закладу освіти  стратегію розвитку закладу;</w:t>
      </w:r>
    </w:p>
    <w:p w:rsidR="00111B4E" w:rsidRPr="00111B4E" w:rsidRDefault="00111B4E" w:rsidP="00487C30">
      <w:pPr>
        <w:numPr>
          <w:ilvl w:val="0"/>
          <w:numId w:val="3"/>
        </w:numPr>
        <w:spacing w:after="0" w:line="240" w:lineRule="auto"/>
        <w:ind w:left="0" w:firstLine="709"/>
        <w:contextualSpacing/>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здійснювати контроль за використанням закладом освіти публічних коштів;</w:t>
      </w:r>
    </w:p>
    <w:p w:rsidR="00111B4E" w:rsidRPr="00111B4E" w:rsidRDefault="00111B4E" w:rsidP="00487C30">
      <w:pPr>
        <w:numPr>
          <w:ilvl w:val="0"/>
          <w:numId w:val="3"/>
        </w:numPr>
        <w:spacing w:after="0" w:line="240" w:lineRule="auto"/>
        <w:ind w:left="0" w:firstLine="709"/>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утворювати та ліквідовувати структурні підрозділи у заснованих ним закладах загальної середньої освіти;</w:t>
      </w:r>
    </w:p>
    <w:p w:rsidR="00111B4E" w:rsidRPr="00111B4E" w:rsidRDefault="00111B4E" w:rsidP="00487C30">
      <w:pPr>
        <w:numPr>
          <w:ilvl w:val="0"/>
          <w:numId w:val="3"/>
        </w:numPr>
        <w:spacing w:after="0" w:line="240" w:lineRule="auto"/>
        <w:ind w:left="0" w:firstLine="709"/>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111B4E" w:rsidRPr="00111B4E" w:rsidRDefault="00111B4E" w:rsidP="00487C30">
      <w:pPr>
        <w:numPr>
          <w:ilvl w:val="0"/>
          <w:numId w:val="3"/>
        </w:numPr>
        <w:spacing w:after="0" w:line="240" w:lineRule="auto"/>
        <w:ind w:left="0" w:firstLine="709"/>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111B4E" w:rsidRPr="00111B4E" w:rsidRDefault="00111B4E" w:rsidP="00487C30">
      <w:pPr>
        <w:numPr>
          <w:ilvl w:val="0"/>
          <w:numId w:val="3"/>
        </w:numPr>
        <w:spacing w:after="0" w:line="240" w:lineRule="auto"/>
        <w:ind w:left="0" w:firstLine="709"/>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може делегувати окремі свої повноваження органу управління закладу освіти (відділу освіти);</w:t>
      </w:r>
    </w:p>
    <w:p w:rsidR="00111B4E" w:rsidRPr="00111B4E" w:rsidRDefault="00111B4E" w:rsidP="00487C30">
      <w:pPr>
        <w:numPr>
          <w:ilvl w:val="0"/>
          <w:numId w:val="3"/>
        </w:numPr>
        <w:spacing w:after="0" w:line="240" w:lineRule="auto"/>
        <w:ind w:left="0" w:firstLine="709"/>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реалізовувати інші права, передбачені чинним законодавством.</w:t>
      </w:r>
    </w:p>
    <w:p w:rsidR="00111B4E" w:rsidRPr="00111B4E" w:rsidRDefault="00111B4E" w:rsidP="00487C30">
      <w:pPr>
        <w:spacing w:after="0" w:line="240" w:lineRule="auto"/>
        <w:ind w:firstLine="709"/>
        <w:contextualSpacing/>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eastAsia="en-US"/>
        </w:rPr>
        <w:t>4.3. Засновник зобов’язаний:</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утримання та розвиток заснованого ним закладу освіти, його матеріально-технічної бази на рівні, достатньому для виконання вимог </w:t>
      </w:r>
      <w:r w:rsidRPr="00111B4E">
        <w:rPr>
          <w:rFonts w:ascii="Times New Roman" w:eastAsia="Calibri" w:hAnsi="Times New Roman" w:cs="Times New Roman"/>
          <w:sz w:val="28"/>
          <w:szCs w:val="28"/>
          <w:lang w:eastAsia="en-US"/>
        </w:rPr>
        <w:lastRenderedPageBreak/>
        <w:t>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sym w:font="Symbol" w:char="F02D"/>
      </w:r>
      <w:r w:rsidRPr="00111B4E">
        <w:rPr>
          <w:rFonts w:ascii="Times New Roman" w:eastAsia="Calibri" w:hAnsi="Times New Roman" w:cs="Times New Roman"/>
          <w:sz w:val="28"/>
          <w:szCs w:val="28"/>
          <w:lang w:eastAsia="en-US"/>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111B4E" w:rsidRPr="00111B4E" w:rsidRDefault="00111B4E" w:rsidP="00487C30">
      <w:pPr>
        <w:spacing w:after="0" w:line="240" w:lineRule="auto"/>
        <w:ind w:firstLine="709"/>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eastAsia="en-US"/>
        </w:rPr>
        <w:t>4.4. Уповноважений орган освіти ( відділ освіти) має право:</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розподіляти державне фінансування;</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укладати строковий трудовий договір з керівником закладу освіти, обраним (призначеним) у порядку, встановленому  законодавством та установчими документами закладу освіти;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color w:val="000000"/>
          <w:sz w:val="28"/>
          <w:szCs w:val="28"/>
          <w:lang w:eastAsia="en-US"/>
        </w:rPr>
        <w:t xml:space="preserve">- </w:t>
      </w:r>
      <w:r w:rsidRPr="00111B4E">
        <w:rPr>
          <w:rFonts w:ascii="Times New Roman" w:eastAsia="Calibri" w:hAnsi="Times New Roman" w:cs="Times New Roman"/>
          <w:sz w:val="28"/>
          <w:szCs w:val="28"/>
          <w:lang w:eastAsia="en-US"/>
        </w:rPr>
        <w:t xml:space="preserve">приймати рішення про проведення конкурсу на посаду керівника закладу; </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призначати на посаду керівника закладу освіти у порядку, встановленому законодавством;</w:t>
      </w:r>
    </w:p>
    <w:p w:rsidR="00111B4E" w:rsidRPr="00111B4E" w:rsidRDefault="00111B4E" w:rsidP="00487C30">
      <w:pPr>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sz w:val="28"/>
          <w:szCs w:val="28"/>
          <w:lang w:eastAsia="en-US"/>
        </w:rPr>
        <w:t xml:space="preserve">- здійснювати </w:t>
      </w:r>
      <w:r w:rsidRPr="00111B4E">
        <w:rPr>
          <w:rFonts w:ascii="Times New Roman" w:eastAsia="Calibri" w:hAnsi="Times New Roman" w:cs="Times New Roman"/>
          <w:color w:val="000000"/>
          <w:sz w:val="28"/>
          <w:szCs w:val="28"/>
          <w:lang w:eastAsia="en-US"/>
        </w:rPr>
        <w:t>контроль за фінансово-господарською діяльністю закладу освіти</w:t>
      </w:r>
    </w:p>
    <w:p w:rsidR="00111B4E" w:rsidRPr="00111B4E" w:rsidRDefault="00111B4E" w:rsidP="00487C30">
      <w:pPr>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здійснювати контроль за дотриманням установчих документів закладу освіти;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sym w:font="Symbol" w:char="F02D"/>
      </w:r>
      <w:r w:rsidRPr="00111B4E">
        <w:rPr>
          <w:rFonts w:ascii="Times New Roman" w:eastAsia="Calibri" w:hAnsi="Times New Roman" w:cs="Times New Roman"/>
          <w:sz w:val="28"/>
          <w:szCs w:val="28"/>
          <w:lang w:eastAsia="en-US"/>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111B4E" w:rsidRPr="00111B4E" w:rsidRDefault="00111B4E" w:rsidP="00487C30">
      <w:pPr>
        <w:numPr>
          <w:ilvl w:val="0"/>
          <w:numId w:val="3"/>
        </w:numPr>
        <w:spacing w:after="0" w:line="240" w:lineRule="auto"/>
        <w:ind w:left="0" w:firstLine="709"/>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погоджувати штатний розпис закладу освіти;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lastRenderedPageBreak/>
        <w:sym w:font="Symbol" w:char="F02D"/>
      </w:r>
      <w:r w:rsidRPr="00111B4E">
        <w:rPr>
          <w:rFonts w:ascii="Times New Roman" w:eastAsia="Calibri" w:hAnsi="Times New Roman" w:cs="Times New Roman"/>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rsidR="00111B4E" w:rsidRPr="00111B4E" w:rsidRDefault="00111B4E" w:rsidP="00487C30">
      <w:pPr>
        <w:spacing w:after="0" w:line="240" w:lineRule="auto"/>
        <w:ind w:firstLine="709"/>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eastAsia="en-US"/>
        </w:rPr>
        <w:t>4.5. Уповноважений орган освіти ( відділ освіти) зобов’язаний:</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брати участь у реалізації державної політики у сфері загальної середньої освіти;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здійснювати аналіз , моніторинг  якості освітньої діяльності закладу освіти;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забезпечити   координацію щорічного підвищення кваліфікації педагогічних працівників згідно законодавства;</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111B4E" w:rsidRPr="00111B4E" w:rsidRDefault="00111B4E" w:rsidP="00487C30">
      <w:pPr>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sz w:val="28"/>
          <w:szCs w:val="28"/>
          <w:lang w:eastAsia="en-US"/>
        </w:rPr>
        <w:t>- забезпечити проведення  фахової атестації педпрацівників  та сертифікації ;</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4.6. Безпосереднє керівництво закладом освіти здійснює директор</w:t>
      </w:r>
      <w:r w:rsidRPr="00111B4E">
        <w:rPr>
          <w:rFonts w:ascii="Times New Roman" w:eastAsia="Calibri" w:hAnsi="Times New Roman" w:cs="Times New Roman"/>
          <w:color w:val="000000"/>
          <w:sz w:val="28"/>
          <w:szCs w:val="28"/>
          <w:lang w:eastAsia="en-US"/>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Додаткові кваліфікаційні вимоги до керівника та порядок його обрання (призначення) визначаються Положенням.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4.8. Директор закладу освіти в межах наданих йому повноважень:</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організовує діяльність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вирішує питання фінансово-господарської діяльності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призначає на посаду та звільняє з посади заступників директора, педагогічних та інших працівників закладу, визначає їх функціональні обов’язки;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забезпечує організацію освітнього процесу та здійснення контролю за виконанням освітніх програм;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забезпечує функціонування внутрішньої системи забезпечення якості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забезпечує умови для здійснення дієвого та відкритого  контролю за діяльністю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забезпечує своєчасне та якісне подання статистичної звітності;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здійснює інші повноваження, що делеговані засновником закладу освіти, передбачені Законами України «Про освіту».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4.10. Засідання педагогічної ради проводяться у міру потреби, але не менш як чотири рази на рік.</w:t>
      </w:r>
    </w:p>
    <w:p w:rsidR="00487C30"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487C30" w:rsidRPr="00111B4E"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V</w:t>
      </w:r>
      <w:r w:rsidRPr="00111B4E">
        <w:rPr>
          <w:rFonts w:ascii="Times New Roman" w:hAnsi="Times New Roman" w:cs="Times New Roman"/>
          <w:b/>
          <w:bCs/>
          <w:color w:val="000000"/>
          <w:sz w:val="28"/>
          <w:szCs w:val="28"/>
        </w:rPr>
        <w:t>. ПЕДАГОГІЧНА РАДА ЗАКЛАДУ</w:t>
      </w:r>
    </w:p>
    <w:p w:rsidR="00487C30" w:rsidRPr="00111B4E" w:rsidRDefault="00487C30" w:rsidP="00487C30">
      <w:pPr>
        <w:autoSpaceDE w:val="0"/>
        <w:autoSpaceDN w:val="0"/>
        <w:adjustRightInd w:val="0"/>
        <w:spacing w:after="0" w:line="240" w:lineRule="auto"/>
        <w:ind w:firstLine="709"/>
        <w:jc w:val="center"/>
        <w:rPr>
          <w:rFonts w:ascii="Times New Roman" w:eastAsia="Calibri" w:hAnsi="Times New Roman" w:cs="Times New Roman"/>
          <w:color w:val="000000"/>
          <w:sz w:val="28"/>
          <w:szCs w:val="28"/>
          <w:lang w:eastAsia="en-US"/>
        </w:rPr>
      </w:pP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планує роботу закладу;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схвалює освітню (освітні) програму (програми) закладу та оцінює результативність її (їх) виконання;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розглядає питання щодо вдосконалення методичного забезпечення освітнього процесу;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87C30"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має право ініціювати проведення позапланового інституційного аудиту закладу та проведення громадської акредитації закладу;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розглядає  інші  питання,  віднесені Законів України «Про освіту», «Про повну загальну середню освіту», цим Статутом.</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Рішення педагогічної ради закладу освіти вводяться в дію наказом керівника закладу. </w:t>
      </w:r>
    </w:p>
    <w:p w:rsidR="00487C30"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487C30" w:rsidRPr="00111B4E"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P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VI</w:t>
      </w:r>
      <w:r w:rsidRPr="00111B4E">
        <w:rPr>
          <w:rFonts w:ascii="Times New Roman" w:hAnsi="Times New Roman" w:cs="Times New Roman"/>
          <w:b/>
          <w:bCs/>
          <w:color w:val="000000"/>
          <w:sz w:val="28"/>
          <w:szCs w:val="28"/>
        </w:rPr>
        <w:t xml:space="preserve">. У ЗАКЛАДІ ОСВІТИ МОЖУТЬ СТВОРЮВАТИСЯ </w:t>
      </w: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ТА ДІЯТИ ОРГАНИ САМОВРЯДУВАННЯ</w:t>
      </w:r>
    </w:p>
    <w:p w:rsidR="00487C30" w:rsidRPr="00111B4E" w:rsidRDefault="00487C30"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працівників закладу освіти - зборами трудового колективу;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здобувачів освіти - класними зборами;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батьків - класними батьківськими зборами.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6.2. Загальні збори(конференція)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заслуховують звіт керівника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розглядають питання освітньої, методичної,</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фінансово-господарської діяльності закладу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затверджують основні напрями вдосконалення освітнього процесу, розглядають інші найважливіші напрями діяльності закладу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приймають рішення про стимулювання праці керівників та інших працівників закладу освіти.</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487C30"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487C30" w:rsidRPr="00111B4E"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bookmarkStart w:id="0" w:name="_Hlk102645578"/>
      <w:r w:rsidRPr="00111B4E">
        <w:rPr>
          <w:rFonts w:ascii="Times New Roman" w:hAnsi="Times New Roman" w:cs="Times New Roman"/>
          <w:b/>
          <w:bCs/>
          <w:color w:val="000000"/>
          <w:sz w:val="28"/>
          <w:szCs w:val="28"/>
          <w:lang w:val="en-US"/>
        </w:rPr>
        <w:t>VII</w:t>
      </w:r>
      <w:r w:rsidRPr="00111B4E">
        <w:rPr>
          <w:rFonts w:ascii="Times New Roman" w:hAnsi="Times New Roman" w:cs="Times New Roman"/>
          <w:b/>
          <w:bCs/>
          <w:color w:val="000000"/>
          <w:sz w:val="28"/>
          <w:szCs w:val="28"/>
        </w:rPr>
        <w:t>. МАТЕРІАЛЬНО-ТЕХНІЧНА БАЗА</w:t>
      </w:r>
    </w:p>
    <w:p w:rsidR="00487C30" w:rsidRPr="00111B4E" w:rsidRDefault="00487C30"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bookmarkEnd w:id="0"/>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7.2. Майно закладу освіти перебуває у комунальній власності територіальної громади і закріплено за ним на правах оперативного управління.</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7.4. Об’єкти та майно закладу освіти не підлягають приватизації чи використанню не за освітнім призначенням.</w:t>
      </w:r>
    </w:p>
    <w:p w:rsidR="00487C30"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487C30" w:rsidRPr="00111B4E" w:rsidRDefault="00487C30"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VIII</w:t>
      </w:r>
      <w:r w:rsidRPr="00111B4E">
        <w:rPr>
          <w:rFonts w:ascii="Times New Roman" w:hAnsi="Times New Roman" w:cs="Times New Roman"/>
          <w:b/>
          <w:bCs/>
          <w:color w:val="000000"/>
          <w:sz w:val="28"/>
          <w:szCs w:val="28"/>
        </w:rPr>
        <w:t>. ФІНАНСОВО-ГОСПОДАРСЬКА ДІЯЛЬНІСТЬ</w:t>
      </w:r>
    </w:p>
    <w:p w:rsidR="00487C30" w:rsidRPr="00111B4E" w:rsidRDefault="00487C30"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8.1.</w:t>
      </w:r>
      <w:r w:rsidR="00487C30">
        <w:rPr>
          <w:rFonts w:ascii="Times New Roman" w:eastAsia="Calibri" w:hAnsi="Times New Roman" w:cs="Times New Roman"/>
          <w:color w:val="000000"/>
          <w:sz w:val="28"/>
          <w:szCs w:val="28"/>
          <w:lang w:eastAsia="en-US"/>
        </w:rPr>
        <w:t xml:space="preserve"> </w:t>
      </w:r>
      <w:r w:rsidRPr="00111B4E">
        <w:rPr>
          <w:rFonts w:ascii="Times New Roman" w:eastAsia="Calibri" w:hAnsi="Times New Roman" w:cs="Times New Roman"/>
          <w:color w:val="000000"/>
          <w:sz w:val="28"/>
          <w:szCs w:val="28"/>
          <w:lang w:eastAsia="en-US"/>
        </w:rPr>
        <w:t xml:space="preserve">Фінансування закладу освіти здійснюється відповідно до чинного законодавства.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8.3. Джерелами фінансування закладу освіти є:</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благодійні внески юридичних та фізичних осіб;</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інші джерела, не заборонені законодавством.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8.5. Порядок діловодства в закладі освіти визначається директором закладу відповідно до законодавства України.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8.6. Бухгалтерський облік може здійснюватися самостійно закладом освіти або через централізовану бухгалтерію відділу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8.7.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322FA4" w:rsidRPr="00111B4E" w:rsidRDefault="00322FA4"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IX</w:t>
      </w:r>
      <w:r w:rsidRPr="00111B4E">
        <w:rPr>
          <w:rFonts w:ascii="Times New Roman" w:hAnsi="Times New Roman" w:cs="Times New Roman"/>
          <w:b/>
          <w:bCs/>
          <w:color w:val="000000"/>
          <w:sz w:val="28"/>
          <w:szCs w:val="28"/>
        </w:rPr>
        <w:t>. МІЖНАРОДНЕ СПІВРОБІТНИЦТВО</w:t>
      </w:r>
    </w:p>
    <w:p w:rsidR="00322FA4" w:rsidRPr="00111B4E" w:rsidRDefault="00322FA4"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9</w:t>
      </w:r>
      <w:r w:rsidRPr="00111B4E">
        <w:rPr>
          <w:rFonts w:ascii="Times New Roman" w:eastAsia="Calibri" w:hAnsi="Times New Roman" w:cs="Times New Roman"/>
          <w:color w:val="000000"/>
          <w:sz w:val="28"/>
          <w:szCs w:val="28"/>
          <w:lang w:eastAsia="en-US"/>
        </w:rPr>
        <w:t xml:space="preserve">.1. Заклад освіти має право укладати угоди про співробітництво, встановлювати прямі зв'язки з органами управління освітою та закладами </w:t>
      </w:r>
      <w:r w:rsidRPr="00111B4E">
        <w:rPr>
          <w:rFonts w:ascii="Times New Roman" w:eastAsia="Calibri" w:hAnsi="Times New Roman" w:cs="Times New Roman"/>
          <w:color w:val="000000"/>
          <w:sz w:val="28"/>
          <w:szCs w:val="28"/>
          <w:lang w:eastAsia="en-US"/>
        </w:rPr>
        <w:lastRenderedPageBreak/>
        <w:t>освіти інших країн, міжнародними організаціями, фондами у встановленому законодавством порядку.</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9.2. Заклад освіти, педагогічні працівники і учні можуть брати участь у реалізації міжнародних проектів та програм.</w:t>
      </w:r>
    </w:p>
    <w:p w:rsidR="00322FA4" w:rsidRDefault="00322FA4"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322FA4" w:rsidRPr="00111B4E" w:rsidRDefault="00322FA4"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Default="00111B4E"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Х. КОНТРОЛЬ ЗА ДІЯЛЬНІСТЮ ЗАКЛАДУ ОСВІТИ</w:t>
      </w:r>
    </w:p>
    <w:p w:rsidR="00322FA4" w:rsidRPr="00111B4E" w:rsidRDefault="00322FA4" w:rsidP="00487C30">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Інституційний аудит включає планову перевірку дотримання ліцензійних умов.</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10.4. Засновник закладу освіти або уповноважена ним орган (відділ освіти): </w:t>
      </w:r>
    </w:p>
    <w:p w:rsidR="00111B4E" w:rsidRP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здійснює контроль відповідно до чинного законодавства та дотриманням установчих документів закладу освіти;</w:t>
      </w:r>
    </w:p>
    <w:p w:rsidR="00111B4E" w:rsidRDefault="00111B4E"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здійснює контроль за фінансово-господарською діяльністю закладу освіти.</w:t>
      </w:r>
    </w:p>
    <w:p w:rsidR="00322FA4" w:rsidRDefault="00322FA4"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322FA4" w:rsidRPr="00111B4E" w:rsidRDefault="00322FA4" w:rsidP="00487C30">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p>
    <w:p w:rsidR="00111B4E" w:rsidRDefault="00111B4E" w:rsidP="00487C30">
      <w:pPr>
        <w:spacing w:after="0" w:line="240" w:lineRule="auto"/>
        <w:ind w:firstLine="709"/>
        <w:jc w:val="center"/>
        <w:rPr>
          <w:rFonts w:ascii="Times New Roman" w:eastAsia="Calibri" w:hAnsi="Times New Roman" w:cs="Times New Roman"/>
          <w:b/>
          <w:sz w:val="28"/>
          <w:szCs w:val="28"/>
          <w:lang w:eastAsia="en-US"/>
        </w:rPr>
      </w:pPr>
      <w:r w:rsidRPr="00111B4E">
        <w:rPr>
          <w:rFonts w:ascii="Times New Roman" w:eastAsia="Calibri" w:hAnsi="Times New Roman" w:cs="Times New Roman"/>
          <w:b/>
          <w:sz w:val="28"/>
          <w:szCs w:val="28"/>
          <w:lang w:eastAsia="en-US"/>
        </w:rPr>
        <w:t>ХІ. ПОРЯДОК ВНЕСЕННЯ ЗМІН ДО СТАТУТУ</w:t>
      </w:r>
    </w:p>
    <w:p w:rsidR="00322FA4" w:rsidRPr="00111B4E" w:rsidRDefault="00322FA4" w:rsidP="00487C30">
      <w:pPr>
        <w:spacing w:after="0" w:line="240" w:lineRule="auto"/>
        <w:ind w:firstLine="709"/>
        <w:jc w:val="center"/>
        <w:rPr>
          <w:rFonts w:ascii="Times New Roman" w:eastAsia="Calibri" w:hAnsi="Times New Roman" w:cs="Times New Roman"/>
          <w:b/>
          <w:sz w:val="28"/>
          <w:szCs w:val="28"/>
          <w:lang w:eastAsia="en-US"/>
        </w:rPr>
      </w:pP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11.1. Зміни до Статуту затверджуються засновником (власником) закладу шляхом викладення Статуту в новій редакції.</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11.2. Зміни до Статуту здійснюються при змінах чинного законодавства та в інших випадках за рішенням засновника (власника).</w:t>
      </w:r>
    </w:p>
    <w:p w:rsid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lastRenderedPageBreak/>
        <w:t>11.3. Зміни до Статуту набувають юридичної сили з моменту їх державної реєстрації згідно з чинним законодавством.</w:t>
      </w:r>
    </w:p>
    <w:p w:rsidR="00322FA4" w:rsidRDefault="00322FA4" w:rsidP="00487C30">
      <w:pPr>
        <w:spacing w:after="0" w:line="240" w:lineRule="auto"/>
        <w:ind w:firstLine="709"/>
        <w:jc w:val="both"/>
        <w:rPr>
          <w:rFonts w:ascii="Times New Roman" w:eastAsia="Calibri" w:hAnsi="Times New Roman" w:cs="Times New Roman"/>
          <w:sz w:val="28"/>
          <w:szCs w:val="28"/>
          <w:lang w:eastAsia="en-US"/>
        </w:rPr>
      </w:pPr>
    </w:p>
    <w:p w:rsidR="00322FA4" w:rsidRPr="00111B4E" w:rsidRDefault="00322FA4" w:rsidP="00487C30">
      <w:pPr>
        <w:spacing w:after="0" w:line="240" w:lineRule="auto"/>
        <w:ind w:firstLine="709"/>
        <w:jc w:val="both"/>
        <w:rPr>
          <w:rFonts w:ascii="Times New Roman" w:eastAsia="Calibri" w:hAnsi="Times New Roman" w:cs="Times New Roman"/>
          <w:sz w:val="28"/>
          <w:szCs w:val="28"/>
          <w:lang w:eastAsia="en-US"/>
        </w:rPr>
      </w:pPr>
    </w:p>
    <w:p w:rsidR="00111B4E" w:rsidRDefault="00111B4E" w:rsidP="00487C30">
      <w:pPr>
        <w:spacing w:after="0" w:line="240" w:lineRule="auto"/>
        <w:ind w:firstLine="709"/>
        <w:jc w:val="center"/>
        <w:rPr>
          <w:rFonts w:ascii="Times New Roman" w:eastAsia="Calibri" w:hAnsi="Times New Roman" w:cs="Times New Roman"/>
          <w:b/>
          <w:sz w:val="28"/>
          <w:szCs w:val="28"/>
          <w:lang w:eastAsia="en-US"/>
        </w:rPr>
      </w:pPr>
      <w:r w:rsidRPr="00111B4E">
        <w:rPr>
          <w:rFonts w:ascii="Times New Roman" w:eastAsia="Calibri" w:hAnsi="Times New Roman" w:cs="Times New Roman"/>
          <w:b/>
          <w:sz w:val="28"/>
          <w:szCs w:val="28"/>
          <w:lang w:eastAsia="en-US"/>
        </w:rPr>
        <w:t>ХІІ. РЕОРГАНІЗАЦІЯ АБО ЛІКВІДАЦІЯ ЗАКЛАДУ</w:t>
      </w:r>
    </w:p>
    <w:p w:rsidR="00322FA4" w:rsidRPr="00111B4E" w:rsidRDefault="00322FA4" w:rsidP="00487C30">
      <w:pPr>
        <w:spacing w:after="0" w:line="240" w:lineRule="auto"/>
        <w:ind w:firstLine="709"/>
        <w:jc w:val="center"/>
        <w:rPr>
          <w:rFonts w:ascii="Times New Roman" w:eastAsia="Calibri" w:hAnsi="Times New Roman" w:cs="Times New Roman"/>
          <w:b/>
          <w:sz w:val="28"/>
          <w:szCs w:val="28"/>
          <w:lang w:eastAsia="en-US"/>
        </w:rPr>
      </w:pP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12.2. Ліквідація або реорганізація закладу здійснюється за рішенням його засновника (власника) або за рішенням суду. </w:t>
      </w:r>
    </w:p>
    <w:p w:rsidR="00111B4E" w:rsidRPr="00111B4E" w:rsidRDefault="00111B4E" w:rsidP="00487C30">
      <w:pPr>
        <w:tabs>
          <w:tab w:val="left" w:pos="1134"/>
        </w:tabs>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12.4. У разі реорганізації закладу вся сукупність його прав та обов’язків переходить до його правонаступників.</w:t>
      </w:r>
    </w:p>
    <w:p w:rsidR="00111B4E" w:rsidRPr="00111B4E" w:rsidRDefault="00111B4E" w:rsidP="00487C30">
      <w:pPr>
        <w:pBdr>
          <w:top w:val="nil"/>
          <w:left w:val="nil"/>
          <w:bottom w:val="nil"/>
          <w:right w:val="nil"/>
          <w:between w:val="nil"/>
        </w:pBdr>
        <w:spacing w:after="0" w:line="240" w:lineRule="auto"/>
        <w:ind w:firstLine="709"/>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111B4E" w:rsidRPr="00111B4E" w:rsidRDefault="00111B4E" w:rsidP="00487C30">
      <w:pPr>
        <w:spacing w:after="0" w:line="240" w:lineRule="auto"/>
        <w:ind w:firstLine="709"/>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111B4E" w:rsidRPr="00111B4E" w:rsidSect="00487C30">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hyphenationZone w:val="425"/>
  <w:characterSpacingControl w:val="doNotCompress"/>
  <w:compat>
    <w:useFELayout/>
  </w:compat>
  <w:rsids>
    <w:rsidRoot w:val="00F85E68"/>
    <w:rsid w:val="00111B4E"/>
    <w:rsid w:val="00172E76"/>
    <w:rsid w:val="001A22F9"/>
    <w:rsid w:val="001D52B3"/>
    <w:rsid w:val="002B7D92"/>
    <w:rsid w:val="002C3AC4"/>
    <w:rsid w:val="002D3E6B"/>
    <w:rsid w:val="00322FA4"/>
    <w:rsid w:val="0041758B"/>
    <w:rsid w:val="00487C30"/>
    <w:rsid w:val="0057798E"/>
    <w:rsid w:val="006150A5"/>
    <w:rsid w:val="006D2A96"/>
    <w:rsid w:val="00736FD3"/>
    <w:rsid w:val="007621C0"/>
    <w:rsid w:val="007D5EE7"/>
    <w:rsid w:val="00884BE3"/>
    <w:rsid w:val="009554F9"/>
    <w:rsid w:val="00A16562"/>
    <w:rsid w:val="00B54F9E"/>
    <w:rsid w:val="00BA3A70"/>
    <w:rsid w:val="00BB43B6"/>
    <w:rsid w:val="00BB4A04"/>
    <w:rsid w:val="00C01E7D"/>
    <w:rsid w:val="00C36A2A"/>
    <w:rsid w:val="00D64D53"/>
    <w:rsid w:val="00E21BF5"/>
    <w:rsid w:val="00E87BCC"/>
    <w:rsid w:val="00EF4816"/>
    <w:rsid w:val="00F12511"/>
    <w:rsid w:val="00F25837"/>
    <w:rsid w:val="00F5717D"/>
    <w:rsid w:val="00F7644D"/>
    <w:rsid w:val="00F84A9D"/>
    <w:rsid w:val="00F85E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D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F85E68"/>
    <w:rPr>
      <w:b/>
      <w:bCs/>
      <w:sz w:val="32"/>
      <w:szCs w:val="32"/>
      <w:shd w:val="clear" w:color="auto" w:fill="FFFFFF"/>
    </w:rPr>
  </w:style>
  <w:style w:type="paragraph" w:customStyle="1" w:styleId="30">
    <w:name w:val="Основной текст (3)"/>
    <w:basedOn w:val="a"/>
    <w:link w:val="3"/>
    <w:rsid w:val="00F85E68"/>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F85E68"/>
    <w:rPr>
      <w:b/>
      <w:bCs/>
      <w:color w:val="000000"/>
      <w:spacing w:val="0"/>
      <w:w w:val="100"/>
      <w:position w:val="0"/>
      <w:sz w:val="28"/>
      <w:szCs w:val="28"/>
      <w:lang w:val="uk-UA" w:eastAsia="uk-UA" w:bidi="ar-SA"/>
    </w:rPr>
  </w:style>
  <w:style w:type="paragraph" w:styleId="a3">
    <w:name w:val="List Paragraph"/>
    <w:basedOn w:val="a"/>
    <w:uiPriority w:val="34"/>
    <w:qFormat/>
    <w:rsid w:val="00F85E68"/>
    <w:pPr>
      <w:ind w:left="720"/>
      <w:contextualSpacing/>
    </w:pPr>
  </w:style>
  <w:style w:type="character" w:customStyle="1" w:styleId="15">
    <w:name w:val="15"/>
    <w:basedOn w:val="a0"/>
    <w:rsid w:val="00F85E68"/>
    <w:rPr>
      <w:rFonts w:ascii="Calibri" w:hAnsi="Calibri" w:hint="default"/>
      <w:b/>
      <w:bCs/>
      <w:color w:val="000000"/>
    </w:rPr>
  </w:style>
  <w:style w:type="paragraph" w:styleId="a4">
    <w:name w:val="Balloon Text"/>
    <w:basedOn w:val="a"/>
    <w:link w:val="a5"/>
    <w:uiPriority w:val="99"/>
    <w:semiHidden/>
    <w:unhideWhenUsed/>
    <w:rsid w:val="00F85E6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5E68"/>
    <w:rPr>
      <w:rFonts w:ascii="Tahoma" w:hAnsi="Tahoma" w:cs="Tahoma"/>
      <w:sz w:val="16"/>
      <w:szCs w:val="16"/>
    </w:rPr>
  </w:style>
  <w:style w:type="paragraph" w:styleId="a6">
    <w:name w:val="List"/>
    <w:basedOn w:val="a"/>
    <w:rsid w:val="00487C30"/>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61579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23</Pages>
  <Words>10068</Words>
  <Characters>57393</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2022-07-19T13:56:00Z</cp:lastPrinted>
  <dcterms:created xsi:type="dcterms:W3CDTF">2022-07-21T08:03:00Z</dcterms:created>
  <dcterms:modified xsi:type="dcterms:W3CDTF">2022-08-04T09:27:00Z</dcterms:modified>
</cp:coreProperties>
</file>